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76C" w:rsidRPr="00D453CD" w:rsidRDefault="004F376C" w:rsidP="004F376C">
      <w:pPr>
        <w:ind w:firstLine="5245"/>
        <w:rPr>
          <w:rFonts w:ascii="Liberation Serif" w:hAnsi="Liberation Serif"/>
        </w:rPr>
      </w:pPr>
      <w:bookmarkStart w:id="0" w:name="_GoBack"/>
      <w:bookmarkEnd w:id="0"/>
      <w:r w:rsidRPr="00D453CD">
        <w:rPr>
          <w:rFonts w:ascii="Liberation Serif" w:hAnsi="Liberation Serif"/>
        </w:rPr>
        <w:t>Приложение</w:t>
      </w:r>
    </w:p>
    <w:p w:rsidR="004F376C" w:rsidRPr="00D453CD" w:rsidRDefault="004F376C" w:rsidP="004F376C">
      <w:pPr>
        <w:ind w:firstLine="5245"/>
        <w:rPr>
          <w:rFonts w:ascii="Liberation Serif" w:hAnsi="Liberation Serif"/>
        </w:rPr>
      </w:pPr>
      <w:r w:rsidRPr="00D453CD">
        <w:rPr>
          <w:rFonts w:ascii="Liberation Serif" w:hAnsi="Liberation Serif"/>
        </w:rPr>
        <w:t>к решени</w:t>
      </w:r>
      <w:r w:rsidR="00ED24E6" w:rsidRPr="00D453CD">
        <w:rPr>
          <w:rFonts w:ascii="Liberation Serif" w:hAnsi="Liberation Serif"/>
        </w:rPr>
        <w:t>ю</w:t>
      </w:r>
      <w:r w:rsidRPr="00D453CD">
        <w:rPr>
          <w:rFonts w:ascii="Liberation Serif" w:hAnsi="Liberation Serif"/>
        </w:rPr>
        <w:t xml:space="preserve"> Собрания депутатов</w:t>
      </w:r>
    </w:p>
    <w:p w:rsidR="004F376C" w:rsidRPr="00D453CD" w:rsidRDefault="004F376C" w:rsidP="004F376C">
      <w:pPr>
        <w:ind w:firstLine="5245"/>
        <w:rPr>
          <w:rFonts w:ascii="Liberation Serif" w:hAnsi="Liberation Serif"/>
        </w:rPr>
      </w:pPr>
      <w:r w:rsidRPr="00D453CD">
        <w:rPr>
          <w:rFonts w:ascii="Liberation Serif" w:hAnsi="Liberation Serif"/>
        </w:rPr>
        <w:t xml:space="preserve">муниципального образования </w:t>
      </w:r>
    </w:p>
    <w:p w:rsidR="004F376C" w:rsidRPr="00D453CD" w:rsidRDefault="004F376C" w:rsidP="004F376C">
      <w:pPr>
        <w:ind w:firstLine="5245"/>
        <w:rPr>
          <w:rFonts w:ascii="Liberation Serif" w:hAnsi="Liberation Serif"/>
        </w:rPr>
      </w:pPr>
      <w:r w:rsidRPr="00D453CD">
        <w:rPr>
          <w:rFonts w:ascii="Liberation Serif" w:hAnsi="Liberation Serif"/>
        </w:rPr>
        <w:t>поселок Уренгой</w:t>
      </w:r>
    </w:p>
    <w:p w:rsidR="004F376C" w:rsidRPr="00D453CD" w:rsidRDefault="00133E4E" w:rsidP="004F376C">
      <w:pPr>
        <w:ind w:firstLine="5245"/>
        <w:rPr>
          <w:rFonts w:ascii="Liberation Serif" w:hAnsi="Liberation Serif"/>
        </w:rPr>
      </w:pPr>
      <w:r w:rsidRPr="00D453CD">
        <w:rPr>
          <w:rFonts w:ascii="Liberation Serif" w:hAnsi="Liberation Serif"/>
        </w:rPr>
        <w:t xml:space="preserve">от </w:t>
      </w:r>
      <w:r w:rsidR="009729B4">
        <w:rPr>
          <w:rFonts w:ascii="Liberation Serif" w:hAnsi="Liberation Serif"/>
        </w:rPr>
        <w:t>30.04.2019</w:t>
      </w:r>
      <w:r w:rsidR="004F376C" w:rsidRPr="00D453CD">
        <w:rPr>
          <w:rFonts w:ascii="Liberation Serif" w:hAnsi="Liberation Serif"/>
        </w:rPr>
        <w:t xml:space="preserve"> № </w:t>
      </w:r>
      <w:r w:rsidR="009729B4">
        <w:rPr>
          <w:rFonts w:ascii="Liberation Serif" w:hAnsi="Liberation Serif"/>
        </w:rPr>
        <w:t>85</w:t>
      </w:r>
    </w:p>
    <w:p w:rsidR="004F376C" w:rsidRPr="00D453CD" w:rsidRDefault="004F376C" w:rsidP="004F376C">
      <w:pPr>
        <w:rPr>
          <w:rFonts w:ascii="Liberation Serif" w:hAnsi="Liberation Serif"/>
        </w:rPr>
      </w:pPr>
    </w:p>
    <w:p w:rsidR="004F376C" w:rsidRPr="00D453CD" w:rsidRDefault="004F376C" w:rsidP="00CB4AD5">
      <w:pPr>
        <w:jc w:val="both"/>
        <w:rPr>
          <w:rFonts w:ascii="Liberation Serif" w:hAnsi="Liberation Serif"/>
        </w:rPr>
      </w:pPr>
    </w:p>
    <w:p w:rsidR="004F376C" w:rsidRPr="00D453CD" w:rsidRDefault="004F376C" w:rsidP="004F376C">
      <w:pPr>
        <w:jc w:val="center"/>
        <w:rPr>
          <w:rFonts w:ascii="Liberation Serif" w:eastAsia="Calibri" w:hAnsi="Liberation Serif"/>
          <w:b/>
        </w:rPr>
      </w:pPr>
      <w:r w:rsidRPr="00D453CD">
        <w:rPr>
          <w:rFonts w:ascii="Liberation Serif" w:eastAsia="Calibri" w:hAnsi="Liberation Serif"/>
          <w:b/>
        </w:rPr>
        <w:t>ОТЧЕТ</w:t>
      </w:r>
    </w:p>
    <w:p w:rsidR="004F376C" w:rsidRPr="00D453CD" w:rsidRDefault="004F376C" w:rsidP="004F376C">
      <w:pPr>
        <w:jc w:val="center"/>
        <w:rPr>
          <w:rFonts w:ascii="Liberation Serif" w:eastAsia="Calibri" w:hAnsi="Liberation Serif"/>
          <w:b/>
        </w:rPr>
      </w:pPr>
      <w:r w:rsidRPr="00D453CD">
        <w:rPr>
          <w:rFonts w:ascii="Liberation Serif" w:eastAsia="Calibri" w:hAnsi="Liberation Serif"/>
          <w:b/>
        </w:rPr>
        <w:t xml:space="preserve">о деятельности Собрания депутатов </w:t>
      </w:r>
    </w:p>
    <w:p w:rsidR="004F376C" w:rsidRPr="00D453CD" w:rsidRDefault="004F376C" w:rsidP="004F376C">
      <w:pPr>
        <w:jc w:val="center"/>
        <w:rPr>
          <w:rFonts w:ascii="Liberation Serif" w:eastAsia="Calibri" w:hAnsi="Liberation Serif"/>
          <w:b/>
        </w:rPr>
      </w:pPr>
      <w:r w:rsidRPr="00D453CD">
        <w:rPr>
          <w:rFonts w:ascii="Liberation Serif" w:eastAsia="Calibri" w:hAnsi="Liberation Serif"/>
          <w:b/>
        </w:rPr>
        <w:t>муниципального образования поселок Уренгой за 201</w:t>
      </w:r>
      <w:r w:rsidR="00ED24E6" w:rsidRPr="00D453CD">
        <w:rPr>
          <w:rFonts w:ascii="Liberation Serif" w:eastAsia="Calibri" w:hAnsi="Liberation Serif"/>
          <w:b/>
        </w:rPr>
        <w:t>8</w:t>
      </w:r>
      <w:r w:rsidRPr="00D453CD">
        <w:rPr>
          <w:rFonts w:ascii="Liberation Serif" w:eastAsia="Calibri" w:hAnsi="Liberation Serif"/>
          <w:b/>
        </w:rPr>
        <w:t xml:space="preserve"> года</w:t>
      </w:r>
    </w:p>
    <w:p w:rsidR="004F376C" w:rsidRPr="00D453CD" w:rsidRDefault="004F376C" w:rsidP="004F376C">
      <w:pPr>
        <w:jc w:val="center"/>
        <w:rPr>
          <w:rFonts w:ascii="Liberation Serif" w:eastAsia="Calibri" w:hAnsi="Liberation Serif"/>
          <w:b/>
        </w:rPr>
      </w:pPr>
    </w:p>
    <w:p w:rsidR="00ED24E6" w:rsidRPr="00D453CD" w:rsidRDefault="00ED24E6" w:rsidP="00ED24E6">
      <w:pPr>
        <w:ind w:firstLine="708"/>
        <w:jc w:val="both"/>
        <w:rPr>
          <w:rFonts w:ascii="Liberation Serif" w:hAnsi="Liberation Serif"/>
        </w:rPr>
      </w:pPr>
      <w:r w:rsidRPr="00D453CD">
        <w:rPr>
          <w:rFonts w:ascii="Liberation Serif" w:hAnsi="Liberation Serif"/>
        </w:rPr>
        <w:t>В соответствии с Уставом муниципального образования поселок Уренгой представляю отчет о проделанной работе Собрания депутатов муниципального образования поселок Уренгой за 2018 год.</w:t>
      </w:r>
    </w:p>
    <w:p w:rsidR="00ED24E6" w:rsidRPr="00D453CD" w:rsidRDefault="00ED24E6" w:rsidP="00ED24E6">
      <w:pPr>
        <w:ind w:firstLine="708"/>
        <w:jc w:val="both"/>
        <w:rPr>
          <w:rFonts w:ascii="Liberation Serif" w:hAnsi="Liberation Serif"/>
        </w:rPr>
      </w:pPr>
      <w:r w:rsidRPr="00D453CD">
        <w:rPr>
          <w:rFonts w:ascii="Liberation Serif" w:hAnsi="Liberation Serif"/>
        </w:rPr>
        <w:t>Работа Собрания депутатов муниципального образования поселок Уренгой 4 созыва в 2018 году строилась в соответствии с Уставом поселка, Регламентом Собрания депутатов, планом работы Собрания депутатов.</w:t>
      </w:r>
    </w:p>
    <w:p w:rsidR="00ED24E6" w:rsidRPr="00D453CD" w:rsidRDefault="00ED24E6" w:rsidP="00ED24E6">
      <w:pPr>
        <w:ind w:firstLine="708"/>
        <w:jc w:val="both"/>
        <w:rPr>
          <w:rFonts w:ascii="Liberation Serif" w:hAnsi="Liberation Serif"/>
        </w:rPr>
      </w:pPr>
      <w:r w:rsidRPr="00D453CD">
        <w:rPr>
          <w:rFonts w:ascii="Liberation Serif" w:hAnsi="Liberation Serif"/>
        </w:rPr>
        <w:t>План работы формировался в соответствии с вопросами местного значения, определенными  Уставом муниципального образования поселок Уренгой. Планирование деятельности Собрания депутатов имеет большое значение для успешной, системной организации работы Собрания депутатов. Это одна из основных функций управления, которая представляет собой процесс разработки взаимосвязанных, направленных на достижение единых целей, определяющий порядок, сроки и последовательность  осуществления деятельности Собрания депутатов и отдельных мероприятий.</w:t>
      </w:r>
    </w:p>
    <w:p w:rsidR="00ED24E6" w:rsidRPr="00D453CD" w:rsidRDefault="00ED24E6" w:rsidP="00ED24E6">
      <w:pPr>
        <w:ind w:firstLine="708"/>
        <w:jc w:val="both"/>
        <w:rPr>
          <w:rFonts w:ascii="Liberation Serif" w:hAnsi="Liberation Serif"/>
        </w:rPr>
      </w:pPr>
      <w:r w:rsidRPr="00D453CD">
        <w:rPr>
          <w:rFonts w:ascii="Liberation Serif" w:hAnsi="Liberation Serif"/>
        </w:rPr>
        <w:t>Необходимо отметить, что одна из основных функций Собрания депутатов – это осуществление нормотворчества. В связи с чем, Собранием депутатов в отчетном периоде приняты решения Собрания депутатов, направленные на совершенствование нормативно-правовой базы муниципального образования поселок Уренгой.</w:t>
      </w:r>
    </w:p>
    <w:p w:rsidR="00ED24E6" w:rsidRPr="00D453CD" w:rsidRDefault="00ED24E6" w:rsidP="00ED24E6">
      <w:pPr>
        <w:ind w:firstLine="708"/>
        <w:jc w:val="both"/>
        <w:rPr>
          <w:rFonts w:ascii="Liberation Serif" w:hAnsi="Liberation Serif"/>
        </w:rPr>
      </w:pPr>
      <w:r w:rsidRPr="00D453CD">
        <w:rPr>
          <w:rFonts w:ascii="Liberation Serif" w:hAnsi="Liberation Serif"/>
        </w:rPr>
        <w:t>Основной формой работы Собрания депутатов является заседания депутатского корпуса. Заседания Собрания депутатов проводятся открыто. В работе заседаний Собрания депутатов принимали участия Глава поселка, его заместители, специалисты Администрации поселка.</w:t>
      </w:r>
    </w:p>
    <w:p w:rsidR="00ED24E6" w:rsidRPr="00D453CD" w:rsidRDefault="00ED24E6" w:rsidP="00ED24E6">
      <w:pPr>
        <w:ind w:firstLine="708"/>
        <w:jc w:val="both"/>
        <w:rPr>
          <w:rFonts w:ascii="Liberation Serif" w:hAnsi="Liberation Serif"/>
        </w:rPr>
      </w:pPr>
      <w:r w:rsidRPr="00D453CD">
        <w:rPr>
          <w:rFonts w:ascii="Liberation Serif" w:hAnsi="Liberation Serif"/>
        </w:rPr>
        <w:t>Реализуя поставленные на 2018 год задачи, было проведено 11 заседаний, на которых принято 37 решений.</w:t>
      </w:r>
    </w:p>
    <w:p w:rsidR="00ED24E6" w:rsidRPr="00D453CD" w:rsidRDefault="00ED24E6" w:rsidP="00ED24E6">
      <w:pPr>
        <w:ind w:firstLine="708"/>
        <w:jc w:val="both"/>
        <w:rPr>
          <w:rFonts w:ascii="Liberation Serif" w:hAnsi="Liberation Serif"/>
        </w:rPr>
      </w:pPr>
      <w:r w:rsidRPr="00D453CD">
        <w:rPr>
          <w:rFonts w:ascii="Liberation Serif" w:hAnsi="Liberation Serif"/>
        </w:rPr>
        <w:t xml:space="preserve">Основным документом, который Собрания депутатов принимает ежегодно, является главный финансовый документ  - бюджет поселка. Для того, чтобы утвердить бюджет поселка на очередной финансовый год проводятся публичные слушания. Также Собранием депутатов с Администрацией поселка проводились публичные слушания по Правилам благоустройства территории муниципального образования поселок Уренгой, по отчету об исполнении бюджета поселка за 2017 год, по внесению изменений и дополнений в Устав муниципального образования поселок Уренгой. Это позволяет обеспечить гласность процессу принятия решений, дает возможность учесть поступившие замечания и предложения.   </w:t>
      </w:r>
    </w:p>
    <w:p w:rsidR="00ED24E6" w:rsidRPr="00D453CD" w:rsidRDefault="00ED24E6" w:rsidP="00ED24E6">
      <w:pPr>
        <w:ind w:firstLine="708"/>
        <w:jc w:val="both"/>
        <w:rPr>
          <w:rFonts w:ascii="Liberation Serif" w:hAnsi="Liberation Serif"/>
          <w:color w:val="00B050"/>
        </w:rPr>
      </w:pPr>
      <w:r w:rsidRPr="00D453CD">
        <w:rPr>
          <w:rFonts w:ascii="Liberation Serif" w:hAnsi="Liberation Serif"/>
        </w:rPr>
        <w:t>Эффективность работы Собрания депутатов складывается из работы каждого депутата. При непосредственном участии депутатов Собрания депутатов проводились комиссии Администрации поселка по разным направлениям деятельности. Также принимали участия в мероприятиях патриотической направленности</w:t>
      </w:r>
      <w:r w:rsidR="000F7C4B" w:rsidRPr="00D453CD">
        <w:rPr>
          <w:rFonts w:ascii="Liberation Serif" w:hAnsi="Liberation Serif"/>
        </w:rPr>
        <w:t xml:space="preserve">: </w:t>
      </w:r>
      <w:r w:rsidRPr="00D453CD">
        <w:rPr>
          <w:rFonts w:ascii="Liberation Serif" w:hAnsi="Liberation Serif"/>
        </w:rPr>
        <w:t xml:space="preserve">Парад Победы, акции «Бессмертный полк» и «Свеча памяти», памятных мероприятиях, посвященных Дню памяти и скорби. </w:t>
      </w:r>
    </w:p>
    <w:p w:rsidR="00ED24E6" w:rsidRPr="00D453CD" w:rsidRDefault="00ED24E6" w:rsidP="00ED24E6">
      <w:pPr>
        <w:ind w:firstLine="708"/>
        <w:jc w:val="both"/>
        <w:rPr>
          <w:rFonts w:ascii="Liberation Serif" w:hAnsi="Liberation Serif"/>
        </w:rPr>
      </w:pPr>
      <w:r w:rsidRPr="00D453CD">
        <w:rPr>
          <w:rFonts w:ascii="Liberation Serif" w:hAnsi="Liberation Serif"/>
        </w:rPr>
        <w:t xml:space="preserve">Депутаты, согласно графика приема граждан, проводили личные приемы, встречи с трудовыми коллективами. Было принято к рассмотрению 93 обращения. Значительная масса обращений связана с темой жилья и коммунально-бытового обслуживания (содержание и ремонт  домов, отопление, газификация, благоустройство придомовой территории, тарифы на жилищно-коммунальные услуги, установка септиков, некачественное предоставление услуг </w:t>
      </w:r>
      <w:r w:rsidRPr="00D453CD">
        <w:rPr>
          <w:rFonts w:ascii="Liberation Serif" w:hAnsi="Liberation Serif"/>
        </w:rPr>
        <w:lastRenderedPageBreak/>
        <w:t xml:space="preserve">жилищно-коммунального хозяйства, освещение переходов, предоставление служебного жилья). Сводная информация о рассмотрении обращений граждан депутатами собрания депутатов за 2018 год прилагается к данному отчету. </w:t>
      </w:r>
    </w:p>
    <w:p w:rsidR="00ED24E6" w:rsidRPr="00D453CD" w:rsidRDefault="00ED24E6" w:rsidP="00ED24E6">
      <w:pPr>
        <w:ind w:firstLine="708"/>
        <w:jc w:val="both"/>
        <w:rPr>
          <w:rFonts w:ascii="Liberation Serif" w:hAnsi="Liberation Serif"/>
        </w:rPr>
      </w:pPr>
      <w:r w:rsidRPr="00D453CD">
        <w:rPr>
          <w:rFonts w:ascii="Liberation Serif" w:hAnsi="Liberation Serif"/>
        </w:rPr>
        <w:t xml:space="preserve">Депутаты рассматривали каждое обращение, давали разъяснения, оказывали посильное содействие в решении различных вопросов. В основном вопросы, с которыми обращались жители, в целом были решены положительно или по ним были даны аргументированные разъяснения, при необходимости для решения вопросов привлекались специалисты Администрации поселка и руководители предприятий всех форм собственности. </w:t>
      </w:r>
    </w:p>
    <w:p w:rsidR="00ED24E6" w:rsidRPr="00D453CD" w:rsidRDefault="000F7C4B" w:rsidP="00ED24E6">
      <w:pPr>
        <w:ind w:firstLine="708"/>
        <w:jc w:val="both"/>
        <w:rPr>
          <w:rFonts w:ascii="Liberation Serif" w:hAnsi="Liberation Serif"/>
        </w:rPr>
      </w:pPr>
      <w:r w:rsidRPr="00D453CD">
        <w:rPr>
          <w:rFonts w:ascii="Liberation Serif" w:hAnsi="Liberation Serif"/>
        </w:rPr>
        <w:t>Отмечу,</w:t>
      </w:r>
      <w:r w:rsidR="00ED24E6" w:rsidRPr="00D453CD">
        <w:rPr>
          <w:rFonts w:ascii="Liberation Serif" w:hAnsi="Liberation Serif"/>
        </w:rPr>
        <w:t xml:space="preserve"> что работа с обращениями граждан – одна из важнейших каналов обратной связи с </w:t>
      </w:r>
      <w:r w:rsidRPr="00D453CD">
        <w:rPr>
          <w:rFonts w:ascii="Liberation Serif" w:hAnsi="Liberation Serif"/>
        </w:rPr>
        <w:t>жителями поселка</w:t>
      </w:r>
      <w:r w:rsidR="00ED24E6" w:rsidRPr="00D453CD">
        <w:rPr>
          <w:rFonts w:ascii="Liberation Serif" w:hAnsi="Liberation Serif"/>
        </w:rPr>
        <w:t>.</w:t>
      </w:r>
    </w:p>
    <w:p w:rsidR="00ED24E6" w:rsidRPr="00D453CD" w:rsidRDefault="00ED24E6" w:rsidP="00ED24E6">
      <w:pPr>
        <w:ind w:firstLine="708"/>
        <w:jc w:val="both"/>
        <w:rPr>
          <w:rFonts w:ascii="Liberation Serif" w:hAnsi="Liberation Serif"/>
        </w:rPr>
      </w:pPr>
      <w:r w:rsidRPr="00D453CD">
        <w:rPr>
          <w:rFonts w:ascii="Liberation Serif" w:hAnsi="Liberation Serif"/>
        </w:rPr>
        <w:t xml:space="preserve">На основании решения Собрания депутатов из состава депутатов создана рабочая группа «Народный контроль» (от 15.11.2017 № 18). В своей деятельности рабочая группа руководствуется Положением о группе народный контроль, утвержденным решением Собрания депутатов от 26.12.2017 № 32. </w:t>
      </w:r>
    </w:p>
    <w:p w:rsidR="00ED24E6" w:rsidRPr="00D453CD" w:rsidRDefault="00ED24E6" w:rsidP="00ED24E6">
      <w:pPr>
        <w:ind w:firstLine="708"/>
        <w:jc w:val="both"/>
        <w:rPr>
          <w:rFonts w:ascii="Liberation Serif" w:hAnsi="Liberation Serif"/>
        </w:rPr>
      </w:pPr>
      <w:r w:rsidRPr="00D453CD">
        <w:rPr>
          <w:rFonts w:ascii="Liberation Serif" w:hAnsi="Liberation Serif"/>
        </w:rPr>
        <w:t xml:space="preserve">За отчетный период рабочей группой было проведено 8 рейдов, каждый рейд включал в себя проверку 3-4 магазинов. </w:t>
      </w:r>
    </w:p>
    <w:p w:rsidR="00ED24E6" w:rsidRPr="00D453CD" w:rsidRDefault="00ED24E6" w:rsidP="00ED24E6">
      <w:pPr>
        <w:ind w:firstLine="708"/>
        <w:jc w:val="both"/>
        <w:rPr>
          <w:rFonts w:ascii="Liberation Serif" w:hAnsi="Liberation Serif"/>
          <w:shd w:val="clear" w:color="auto" w:fill="FFFFFF"/>
        </w:rPr>
      </w:pPr>
      <w:r w:rsidRPr="00D453CD">
        <w:rPr>
          <w:rFonts w:ascii="Liberation Serif" w:hAnsi="Liberation Serif"/>
          <w:shd w:val="clear" w:color="auto" w:fill="FFFFFF"/>
        </w:rPr>
        <w:t xml:space="preserve">Целью их мероприятия была проверка соблюдения правил торговли, качества и сроков годности продуктов питания. </w:t>
      </w:r>
    </w:p>
    <w:p w:rsidR="00ED24E6" w:rsidRPr="00D453CD" w:rsidRDefault="00ED24E6" w:rsidP="00ED24E6">
      <w:pPr>
        <w:ind w:firstLine="708"/>
        <w:jc w:val="both"/>
        <w:rPr>
          <w:rFonts w:ascii="Liberation Serif" w:hAnsi="Liberation Serif"/>
        </w:rPr>
      </w:pPr>
      <w:r w:rsidRPr="00D453CD">
        <w:rPr>
          <w:rFonts w:ascii="Liberation Serif" w:hAnsi="Liberation Serif"/>
          <w:shd w:val="clear" w:color="auto" w:fill="FFFFFF"/>
        </w:rPr>
        <w:t>В ходе проверок  магазинов</w:t>
      </w:r>
      <w:r w:rsidR="001312DE">
        <w:rPr>
          <w:rFonts w:ascii="Liberation Serif" w:hAnsi="Liberation Serif"/>
          <w:shd w:val="clear" w:color="auto" w:fill="FFFFFF"/>
        </w:rPr>
        <w:t>:</w:t>
      </w:r>
      <w:r w:rsidRPr="00D453CD">
        <w:rPr>
          <w:rFonts w:ascii="Liberation Serif" w:hAnsi="Liberation Serif"/>
          <w:shd w:val="clear" w:color="auto" w:fill="FFFFFF"/>
        </w:rPr>
        <w:t xml:space="preserve"> «Надежда», «Русь», «Волна», «Камелия», «Ямал» были обнаружены нарушения</w:t>
      </w:r>
      <w:r w:rsidR="001312DE">
        <w:rPr>
          <w:rFonts w:ascii="Liberation Serif" w:hAnsi="Liberation Serif"/>
          <w:shd w:val="clear" w:color="auto" w:fill="FFFFFF"/>
        </w:rPr>
        <w:t>, такие как</w:t>
      </w:r>
      <w:r w:rsidRPr="00D453CD">
        <w:rPr>
          <w:rFonts w:ascii="Liberation Serif" w:hAnsi="Liberation Serif"/>
          <w:shd w:val="clear" w:color="auto" w:fill="FFFFFF"/>
        </w:rPr>
        <w:t xml:space="preserve"> срок годности продуктов, оформлени</w:t>
      </w:r>
      <w:r w:rsidR="001312DE">
        <w:rPr>
          <w:rFonts w:ascii="Liberation Serif" w:hAnsi="Liberation Serif"/>
          <w:shd w:val="clear" w:color="auto" w:fill="FFFFFF"/>
        </w:rPr>
        <w:t>е</w:t>
      </w:r>
      <w:r w:rsidRPr="00D453CD">
        <w:rPr>
          <w:rFonts w:ascii="Liberation Serif" w:hAnsi="Liberation Serif"/>
          <w:shd w:val="clear" w:color="auto" w:fill="FFFFFF"/>
        </w:rPr>
        <w:t xml:space="preserve"> ценового ярлыка, отсутстви</w:t>
      </w:r>
      <w:r w:rsidR="001312DE">
        <w:rPr>
          <w:rFonts w:ascii="Liberation Serif" w:hAnsi="Liberation Serif"/>
          <w:shd w:val="clear" w:color="auto" w:fill="FFFFFF"/>
        </w:rPr>
        <w:t>е</w:t>
      </w:r>
      <w:r w:rsidRPr="00D453CD">
        <w:rPr>
          <w:rFonts w:ascii="Liberation Serif" w:hAnsi="Liberation Serif"/>
          <w:shd w:val="clear" w:color="auto" w:fill="FFFFFF"/>
        </w:rPr>
        <w:t xml:space="preserve"> контрольных весов, хранени</w:t>
      </w:r>
      <w:r w:rsidR="001312DE">
        <w:rPr>
          <w:rFonts w:ascii="Liberation Serif" w:hAnsi="Liberation Serif"/>
          <w:shd w:val="clear" w:color="auto" w:fill="FFFFFF"/>
        </w:rPr>
        <w:t>е</w:t>
      </w:r>
      <w:r w:rsidRPr="00D453CD">
        <w:rPr>
          <w:rFonts w:ascii="Liberation Serif" w:hAnsi="Liberation Serif"/>
          <w:shd w:val="clear" w:color="auto" w:fill="FFFFFF"/>
        </w:rPr>
        <w:t xml:space="preserve"> замороженной продукции.</w:t>
      </w:r>
    </w:p>
    <w:p w:rsidR="00ED24E6" w:rsidRPr="00D453CD" w:rsidRDefault="00ED24E6" w:rsidP="00ED24E6">
      <w:pPr>
        <w:ind w:firstLine="708"/>
        <w:jc w:val="both"/>
        <w:rPr>
          <w:rFonts w:ascii="Liberation Serif" w:hAnsi="Liberation Serif" w:cs="Arial"/>
          <w:szCs w:val="21"/>
          <w:shd w:val="clear" w:color="auto" w:fill="FFFFFF"/>
        </w:rPr>
      </w:pPr>
      <w:r w:rsidRPr="00D453CD">
        <w:rPr>
          <w:rFonts w:ascii="Liberation Serif" w:hAnsi="Liberation Serif" w:cs="Arial"/>
          <w:szCs w:val="21"/>
          <w:shd w:val="clear" w:color="auto" w:fill="FFFFFF"/>
        </w:rPr>
        <w:t xml:space="preserve">Нарушения фиксировались в актах </w:t>
      </w:r>
      <w:r w:rsidR="00F24AD9" w:rsidRPr="00D453CD">
        <w:rPr>
          <w:rFonts w:ascii="Liberation Serif" w:hAnsi="Liberation Serif" w:cs="Arial"/>
          <w:szCs w:val="21"/>
          <w:shd w:val="clear" w:color="auto" w:fill="FFFFFF"/>
        </w:rPr>
        <w:t>о выявленных нарушениях прав потребителей</w:t>
      </w:r>
      <w:r w:rsidRPr="00D453CD">
        <w:rPr>
          <w:rFonts w:ascii="Liberation Serif" w:hAnsi="Liberation Serif" w:cs="Arial"/>
          <w:szCs w:val="21"/>
          <w:shd w:val="clear" w:color="auto" w:fill="FFFFFF"/>
        </w:rPr>
        <w:t xml:space="preserve"> и доводились до сведения предпринимателей. В Территориальный отдел Управления Роспотребнадзора по Ямало-Ненецкому автономному округу в Пуровском, Красноселькупском районах акты не направлялись, так как предприниматели устраняли нарушения незамедлительно. </w:t>
      </w:r>
    </w:p>
    <w:p w:rsidR="00ED24E6" w:rsidRPr="00D453CD" w:rsidRDefault="00ED24E6" w:rsidP="00ED24E6">
      <w:pPr>
        <w:ind w:firstLine="708"/>
        <w:jc w:val="both"/>
        <w:rPr>
          <w:rFonts w:ascii="Liberation Serif" w:hAnsi="Liberation Serif" w:cs="Arial"/>
          <w:szCs w:val="21"/>
          <w:shd w:val="clear" w:color="auto" w:fill="FFFFFF"/>
        </w:rPr>
      </w:pPr>
      <w:r w:rsidRPr="00D453CD">
        <w:rPr>
          <w:rFonts w:ascii="Liberation Serif" w:hAnsi="Liberation Serif" w:cs="Arial"/>
          <w:szCs w:val="21"/>
          <w:shd w:val="clear" w:color="auto" w:fill="FFFFFF"/>
        </w:rPr>
        <w:t xml:space="preserve">В вышеуказанных магазинах были проведены повторные проверки на предмет устранения выявленных ранее нарушений. Повторных нарушений не выявлено. </w:t>
      </w:r>
    </w:p>
    <w:p w:rsidR="00ED24E6" w:rsidRPr="00D453CD" w:rsidRDefault="00ED24E6" w:rsidP="00ED24E6">
      <w:pPr>
        <w:ind w:firstLine="708"/>
        <w:jc w:val="both"/>
        <w:rPr>
          <w:rFonts w:ascii="Liberation Serif" w:hAnsi="Liberation Serif" w:cs="Arial"/>
          <w:color w:val="333333"/>
          <w:szCs w:val="21"/>
          <w:shd w:val="clear" w:color="auto" w:fill="FFFFFF"/>
        </w:rPr>
      </w:pPr>
      <w:r w:rsidRPr="00D453CD">
        <w:rPr>
          <w:rFonts w:ascii="Liberation Serif" w:hAnsi="Liberation Serif" w:cs="Arial"/>
          <w:szCs w:val="21"/>
          <w:shd w:val="clear" w:color="auto" w:fill="FFFFFF"/>
        </w:rPr>
        <w:t>Членами рабочей группы «Народный контроль» отслеживается вся информация поступившая от жителей поселка, поводится мониторинг обращений и принимаются соответствующие меры по нарушениям правил торговли продуктами питания.</w:t>
      </w:r>
    </w:p>
    <w:p w:rsidR="00ED24E6" w:rsidRPr="00D453CD" w:rsidRDefault="00ED24E6" w:rsidP="00ED24E6">
      <w:pPr>
        <w:ind w:firstLine="708"/>
        <w:jc w:val="both"/>
        <w:rPr>
          <w:rFonts w:ascii="Liberation Serif" w:hAnsi="Liberation Serif"/>
          <w:sz w:val="32"/>
        </w:rPr>
      </w:pPr>
      <w:r w:rsidRPr="00D453CD">
        <w:rPr>
          <w:rFonts w:ascii="Liberation Serif" w:hAnsi="Liberation Serif" w:cs="Arial"/>
          <w:szCs w:val="21"/>
          <w:shd w:val="clear" w:color="auto" w:fill="FFFFFF"/>
        </w:rPr>
        <w:t>По итогам отчетного периода, деятельность рабочей группы «Народный контроль» действительно является эффективной формой участия граждан в улучшении качества жизни нашего поселка.</w:t>
      </w:r>
    </w:p>
    <w:p w:rsidR="00ED24E6" w:rsidRPr="00D453CD" w:rsidRDefault="00ED24E6" w:rsidP="00ED24E6">
      <w:pPr>
        <w:ind w:firstLine="708"/>
        <w:jc w:val="both"/>
        <w:rPr>
          <w:rFonts w:ascii="Liberation Serif" w:hAnsi="Liberation Serif"/>
        </w:rPr>
      </w:pPr>
      <w:r w:rsidRPr="00D453CD">
        <w:rPr>
          <w:rFonts w:ascii="Liberation Serif" w:hAnsi="Liberation Serif"/>
        </w:rPr>
        <w:t>В совей деятельности депутаты придерживаются принципа открытости и гласности. На официальном сайте муниципального образования поселок Уренгой имеется раздел «Собрание депутатов», на котором размещена общая информация о Собрании депутатов, график приема граждан,  решения и проекты решений Собрания депутатов и многое другое. Представители Уренгойского филиала муниципального казенного учреждения «Пуровская телерадиокомпания «Луч» приглашаются на заседания Собрания депутатов, публичные слушания, мероприятия</w:t>
      </w:r>
      <w:r w:rsidR="001312DE">
        <w:rPr>
          <w:rFonts w:ascii="Liberation Serif" w:hAnsi="Liberation Serif"/>
        </w:rPr>
        <w:t>,</w:t>
      </w:r>
      <w:r w:rsidRPr="00D453CD">
        <w:rPr>
          <w:rFonts w:ascii="Liberation Serif" w:hAnsi="Liberation Serif"/>
        </w:rPr>
        <w:t xml:space="preserve"> проводимые с участием Собрания депутатов. Кроме того, все нормативные правовые акты размещены на информационных стендах в трех административных зданиях</w:t>
      </w:r>
      <w:r w:rsidR="00F24AD9" w:rsidRPr="00D453CD">
        <w:rPr>
          <w:rFonts w:ascii="Liberation Serif" w:hAnsi="Liberation Serif"/>
        </w:rPr>
        <w:t xml:space="preserve"> (Администрации муниципального образования поселок Уренгой, МБУ «Культурно-спортивный комплекс «Уренгоец», МБКУ «Библиотечно-досуговый центр «Умка»)</w:t>
      </w:r>
      <w:r w:rsidRPr="00D453CD">
        <w:rPr>
          <w:rFonts w:ascii="Liberation Serif" w:hAnsi="Liberation Serif"/>
        </w:rPr>
        <w:t>, любой житель поселка мо</w:t>
      </w:r>
      <w:r w:rsidR="00F24AD9" w:rsidRPr="00D453CD">
        <w:rPr>
          <w:rFonts w:ascii="Liberation Serif" w:hAnsi="Liberation Serif"/>
        </w:rPr>
        <w:t>жет</w:t>
      </w:r>
      <w:r w:rsidRPr="00D453CD">
        <w:rPr>
          <w:rFonts w:ascii="Liberation Serif" w:hAnsi="Liberation Serif"/>
        </w:rPr>
        <w:t xml:space="preserve"> ознакомиться с ними, чтобы применить нормы права в повседневной жизни.</w:t>
      </w:r>
    </w:p>
    <w:p w:rsidR="00ED24E6" w:rsidRPr="00D453CD" w:rsidRDefault="00ED24E6" w:rsidP="00ED24E6">
      <w:pPr>
        <w:ind w:firstLine="708"/>
        <w:jc w:val="both"/>
        <w:rPr>
          <w:rFonts w:ascii="Liberation Serif" w:hAnsi="Liberation Serif"/>
          <w:color w:val="FF0000"/>
        </w:rPr>
      </w:pPr>
      <w:r w:rsidRPr="00D453CD">
        <w:rPr>
          <w:rFonts w:ascii="Liberation Serif" w:hAnsi="Liberation Serif"/>
        </w:rPr>
        <w:t>Основные задачи, поставленные перед Собранием депутатов на 2018 год, выполнены. Депутаты Собрания депутатов и в дальнейшем продолжат работу в тесном взаимодействии с Главой поселка и специалистами Администрации поселка.</w:t>
      </w:r>
    </w:p>
    <w:p w:rsidR="00ED24E6" w:rsidRPr="00D453CD" w:rsidRDefault="00ED24E6" w:rsidP="00ED24E6">
      <w:pPr>
        <w:ind w:firstLine="708"/>
        <w:jc w:val="both"/>
        <w:rPr>
          <w:rFonts w:ascii="Liberation Serif" w:hAnsi="Liberation Serif"/>
          <w:color w:val="000000" w:themeColor="text1"/>
        </w:rPr>
      </w:pPr>
      <w:r w:rsidRPr="00D453CD">
        <w:rPr>
          <w:rFonts w:ascii="Liberation Serif" w:hAnsi="Liberation Serif"/>
          <w:color w:val="000000" w:themeColor="text1"/>
        </w:rPr>
        <w:t xml:space="preserve">Хочу выразить искреннюю благодарность всем депутатам, Главе поселка, работникам Администрации поселка за совместную работу и взаимопонимание. </w:t>
      </w:r>
    </w:p>
    <w:p w:rsidR="00874E5E" w:rsidRPr="00D453CD" w:rsidRDefault="00874E5E" w:rsidP="00874E5E">
      <w:pPr>
        <w:ind w:firstLine="709"/>
        <w:jc w:val="both"/>
        <w:rPr>
          <w:rFonts w:ascii="Liberation Serif" w:hAnsi="Liberation Serif"/>
          <w:color w:val="000000"/>
        </w:rPr>
      </w:pPr>
    </w:p>
    <w:p w:rsidR="00874E5E" w:rsidRPr="00D453CD" w:rsidRDefault="00874E5E" w:rsidP="00874E5E">
      <w:pPr>
        <w:ind w:firstLine="709"/>
        <w:jc w:val="both"/>
        <w:rPr>
          <w:rFonts w:ascii="Liberation Serif" w:hAnsi="Liberation Serif"/>
          <w:color w:val="000000"/>
        </w:rPr>
      </w:pPr>
      <w:r w:rsidRPr="00D453CD">
        <w:rPr>
          <w:rFonts w:ascii="Liberation Serif" w:hAnsi="Liberation Serif"/>
          <w:color w:val="000000"/>
        </w:rPr>
        <w:lastRenderedPageBreak/>
        <w:t> </w:t>
      </w:r>
    </w:p>
    <w:p w:rsidR="00874E5E" w:rsidRPr="00D453CD" w:rsidRDefault="00874E5E" w:rsidP="002C1947">
      <w:pPr>
        <w:ind w:firstLine="709"/>
        <w:jc w:val="both"/>
        <w:rPr>
          <w:rFonts w:ascii="Liberation Serif" w:hAnsi="Liberation Serif"/>
          <w:color w:val="000000"/>
        </w:rPr>
      </w:pPr>
    </w:p>
    <w:p w:rsidR="002C1947" w:rsidRPr="00D453CD" w:rsidRDefault="002C1947"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pPr>
    </w:p>
    <w:p w:rsidR="00D8079F" w:rsidRPr="00D453CD" w:rsidRDefault="00D8079F" w:rsidP="00726E62">
      <w:pPr>
        <w:ind w:firstLine="709"/>
        <w:jc w:val="both"/>
        <w:rPr>
          <w:rFonts w:ascii="Liberation Serif" w:hAnsi="Liberation Serif"/>
        </w:rPr>
        <w:sectPr w:rsidR="00D8079F" w:rsidRPr="00D453CD" w:rsidSect="004F376C">
          <w:headerReference w:type="even" r:id="rId8"/>
          <w:pgSz w:w="11906" w:h="16838"/>
          <w:pgMar w:top="1134" w:right="566" w:bottom="1134" w:left="1701" w:header="720" w:footer="720" w:gutter="0"/>
          <w:cols w:space="720"/>
          <w:noEndnote/>
          <w:titlePg/>
        </w:sectPr>
      </w:pPr>
    </w:p>
    <w:p w:rsidR="00D8079F" w:rsidRPr="00D453CD" w:rsidRDefault="00D8079F" w:rsidP="00D8079F">
      <w:pPr>
        <w:ind w:left="10632"/>
        <w:rPr>
          <w:rFonts w:ascii="Liberation Serif" w:hAnsi="Liberation Serif"/>
          <w:color w:val="000000" w:themeColor="text1"/>
        </w:rPr>
      </w:pPr>
      <w:r w:rsidRPr="00D453CD">
        <w:rPr>
          <w:rFonts w:ascii="Liberation Serif" w:hAnsi="Liberation Serif"/>
          <w:color w:val="000000" w:themeColor="text1"/>
        </w:rPr>
        <w:lastRenderedPageBreak/>
        <w:t xml:space="preserve">Приложение </w:t>
      </w:r>
    </w:p>
    <w:p w:rsidR="00D8079F" w:rsidRPr="00D453CD" w:rsidRDefault="00D8079F" w:rsidP="00D8079F">
      <w:pPr>
        <w:ind w:left="10632"/>
        <w:rPr>
          <w:rFonts w:ascii="Liberation Serif" w:hAnsi="Liberation Serif"/>
          <w:color w:val="000000" w:themeColor="text1"/>
        </w:rPr>
      </w:pPr>
      <w:r w:rsidRPr="00D453CD">
        <w:rPr>
          <w:rFonts w:ascii="Liberation Serif" w:hAnsi="Liberation Serif"/>
          <w:color w:val="000000" w:themeColor="text1"/>
        </w:rPr>
        <w:t xml:space="preserve">к отчету о деятельности Собрания депутатов муниципального образования поселок Уренгой </w:t>
      </w:r>
    </w:p>
    <w:p w:rsidR="00D8079F" w:rsidRPr="00D453CD" w:rsidRDefault="00D8079F" w:rsidP="00D8079F">
      <w:pPr>
        <w:ind w:left="10632"/>
        <w:rPr>
          <w:rFonts w:ascii="Liberation Serif" w:hAnsi="Liberation Serif"/>
          <w:color w:val="000000" w:themeColor="text1"/>
        </w:rPr>
      </w:pPr>
      <w:r w:rsidRPr="00D453CD">
        <w:rPr>
          <w:rFonts w:ascii="Liberation Serif" w:hAnsi="Liberation Serif"/>
          <w:color w:val="000000" w:themeColor="text1"/>
        </w:rPr>
        <w:t>4 созыва</w:t>
      </w:r>
    </w:p>
    <w:p w:rsidR="00D8079F" w:rsidRPr="00D453CD" w:rsidRDefault="00D8079F" w:rsidP="00D8079F">
      <w:pPr>
        <w:ind w:left="10632"/>
        <w:rPr>
          <w:rFonts w:ascii="Liberation Serif" w:hAnsi="Liberation Serif"/>
          <w:color w:val="000000" w:themeColor="text1"/>
        </w:rPr>
      </w:pPr>
    </w:p>
    <w:p w:rsidR="00D8079F" w:rsidRPr="00D453CD" w:rsidRDefault="00D8079F" w:rsidP="00D8079F">
      <w:pPr>
        <w:jc w:val="both"/>
        <w:rPr>
          <w:rFonts w:ascii="Liberation Serif" w:hAnsi="Liberation Serif"/>
          <w:color w:val="000000" w:themeColor="text1"/>
        </w:rPr>
      </w:pPr>
    </w:p>
    <w:p w:rsidR="00D8079F" w:rsidRPr="00D453CD" w:rsidRDefault="00D8079F" w:rsidP="00D8079F">
      <w:pPr>
        <w:jc w:val="center"/>
        <w:rPr>
          <w:rFonts w:ascii="Liberation Serif" w:hAnsi="Liberation Serif"/>
          <w:b/>
          <w:color w:val="000000" w:themeColor="text1"/>
        </w:rPr>
      </w:pPr>
      <w:r w:rsidRPr="00D453CD">
        <w:rPr>
          <w:rFonts w:ascii="Liberation Serif" w:hAnsi="Liberation Serif"/>
          <w:b/>
          <w:color w:val="000000" w:themeColor="text1"/>
        </w:rPr>
        <w:t>Сводная информация</w:t>
      </w:r>
    </w:p>
    <w:p w:rsidR="00D8079F" w:rsidRPr="00D453CD" w:rsidRDefault="00D8079F" w:rsidP="00D8079F">
      <w:pPr>
        <w:jc w:val="center"/>
        <w:rPr>
          <w:rFonts w:ascii="Liberation Serif" w:hAnsi="Liberation Serif"/>
          <w:b/>
          <w:color w:val="000000" w:themeColor="text1"/>
        </w:rPr>
      </w:pPr>
      <w:r w:rsidRPr="00D453CD">
        <w:rPr>
          <w:rFonts w:ascii="Liberation Serif" w:hAnsi="Liberation Serif"/>
          <w:b/>
          <w:color w:val="000000" w:themeColor="text1"/>
        </w:rPr>
        <w:t>О рассмотрении обращений граждан депутатами Собрания депутатов муниципального образования поселок Уренгой за 2018 год</w:t>
      </w:r>
    </w:p>
    <w:p w:rsidR="00D8079F" w:rsidRPr="00D453CD" w:rsidRDefault="00D8079F" w:rsidP="00D8079F">
      <w:pPr>
        <w:jc w:val="center"/>
        <w:rPr>
          <w:rFonts w:ascii="Liberation Serif" w:hAnsi="Liberation Serif"/>
          <w:b/>
          <w:color w:val="000000" w:themeColor="text1"/>
        </w:rPr>
      </w:pPr>
    </w:p>
    <w:tbl>
      <w:tblPr>
        <w:tblW w:w="1368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
        <w:gridCol w:w="2978"/>
        <w:gridCol w:w="568"/>
        <w:gridCol w:w="425"/>
        <w:gridCol w:w="568"/>
        <w:gridCol w:w="708"/>
        <w:gridCol w:w="567"/>
        <w:gridCol w:w="850"/>
        <w:gridCol w:w="709"/>
        <w:gridCol w:w="709"/>
        <w:gridCol w:w="709"/>
        <w:gridCol w:w="708"/>
        <w:gridCol w:w="709"/>
        <w:gridCol w:w="709"/>
        <w:gridCol w:w="709"/>
        <w:gridCol w:w="850"/>
        <w:gridCol w:w="709"/>
      </w:tblGrid>
      <w:tr w:rsidR="00D8079F" w:rsidRPr="00D453CD" w:rsidTr="00D8079F">
        <w:trPr>
          <w:trHeight w:val="300"/>
        </w:trPr>
        <w:tc>
          <w:tcPr>
            <w:tcW w:w="494" w:type="dxa"/>
            <w:vMerge w:val="restart"/>
            <w:tcBorders>
              <w:top w:val="single" w:sz="4" w:space="0" w:color="auto"/>
              <w:left w:val="single" w:sz="4" w:space="0" w:color="auto"/>
              <w:bottom w:val="single" w:sz="4" w:space="0" w:color="auto"/>
              <w:right w:val="single" w:sz="4" w:space="0" w:color="auto"/>
            </w:tcBorders>
            <w:hideMark/>
          </w:tcPr>
          <w:p w:rsidR="00D8079F" w:rsidRPr="00D453CD" w:rsidRDefault="00D8079F">
            <w:pPr>
              <w:jc w:val="center"/>
              <w:rPr>
                <w:rFonts w:ascii="Liberation Serif" w:hAnsi="Liberation Serif" w:cstheme="minorBidi"/>
              </w:rPr>
            </w:pPr>
            <w:r w:rsidRPr="00D453CD">
              <w:rPr>
                <w:rFonts w:ascii="Liberation Serif" w:hAnsi="Liberation Serif"/>
              </w:rPr>
              <w:t>№</w:t>
            </w:r>
          </w:p>
          <w:p w:rsidR="00D8079F" w:rsidRPr="00D453CD" w:rsidRDefault="00D8079F">
            <w:pPr>
              <w:spacing w:line="276" w:lineRule="auto"/>
              <w:jc w:val="center"/>
              <w:rPr>
                <w:rFonts w:ascii="Liberation Serif" w:hAnsi="Liberation Serif"/>
                <w:sz w:val="22"/>
                <w:szCs w:val="22"/>
                <w:lang w:eastAsia="en-US"/>
              </w:rPr>
            </w:pPr>
            <w:r w:rsidRPr="00D453CD">
              <w:rPr>
                <w:rFonts w:ascii="Liberation Serif" w:hAnsi="Liberation Serif"/>
              </w:rPr>
              <w:t>п/п</w:t>
            </w:r>
          </w:p>
        </w:tc>
        <w:tc>
          <w:tcPr>
            <w:tcW w:w="2976" w:type="dxa"/>
            <w:vMerge w:val="restart"/>
            <w:tcBorders>
              <w:top w:val="single" w:sz="4" w:space="0" w:color="auto"/>
              <w:left w:val="single" w:sz="4" w:space="0" w:color="auto"/>
              <w:bottom w:val="single" w:sz="4" w:space="0" w:color="auto"/>
              <w:right w:val="single" w:sz="4" w:space="0" w:color="auto"/>
            </w:tcBorders>
            <w:hideMark/>
          </w:tcPr>
          <w:p w:rsidR="00D8079F" w:rsidRPr="00D453CD" w:rsidRDefault="00D8079F">
            <w:pPr>
              <w:jc w:val="center"/>
              <w:rPr>
                <w:rFonts w:ascii="Liberation Serif" w:hAnsi="Liberation Serif" w:cstheme="minorBidi"/>
              </w:rPr>
            </w:pPr>
            <w:r w:rsidRPr="00D453CD">
              <w:rPr>
                <w:rFonts w:ascii="Liberation Serif" w:hAnsi="Liberation Serif"/>
              </w:rPr>
              <w:t>Фамилия, имя, отчество</w:t>
            </w:r>
          </w:p>
          <w:p w:rsidR="00D8079F" w:rsidRPr="00D453CD" w:rsidRDefault="00D8079F">
            <w:pPr>
              <w:spacing w:line="276" w:lineRule="auto"/>
              <w:jc w:val="center"/>
              <w:rPr>
                <w:rFonts w:ascii="Liberation Serif" w:hAnsi="Liberation Serif"/>
                <w:sz w:val="22"/>
                <w:szCs w:val="22"/>
                <w:lang w:eastAsia="en-US"/>
              </w:rPr>
            </w:pPr>
            <w:r w:rsidRPr="00D453CD">
              <w:rPr>
                <w:rFonts w:ascii="Liberation Serif" w:hAnsi="Liberation Serif"/>
              </w:rPr>
              <w:t>депутата</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D8079F" w:rsidRPr="00D453CD" w:rsidRDefault="00D8079F">
            <w:pPr>
              <w:spacing w:line="276" w:lineRule="auto"/>
              <w:ind w:left="113" w:right="113"/>
              <w:rPr>
                <w:rFonts w:ascii="Liberation Serif" w:hAnsi="Liberation Serif"/>
                <w:sz w:val="22"/>
                <w:szCs w:val="22"/>
                <w:lang w:eastAsia="en-US"/>
              </w:rPr>
            </w:pPr>
            <w:r w:rsidRPr="00D453CD">
              <w:rPr>
                <w:rFonts w:ascii="Liberation Serif" w:hAnsi="Liberation Serif"/>
              </w:rPr>
              <w:t>Всего обращений</w:t>
            </w:r>
          </w:p>
        </w:tc>
        <w:tc>
          <w:tcPr>
            <w:tcW w:w="6662" w:type="dxa"/>
            <w:gridSpan w:val="10"/>
            <w:tcBorders>
              <w:top w:val="single" w:sz="4" w:space="0" w:color="auto"/>
              <w:left w:val="single" w:sz="4" w:space="0" w:color="auto"/>
              <w:bottom w:val="single" w:sz="4" w:space="0" w:color="auto"/>
              <w:right w:val="single" w:sz="8" w:space="0" w:color="auto"/>
            </w:tcBorders>
            <w:hideMark/>
          </w:tcPr>
          <w:p w:rsidR="00D8079F" w:rsidRPr="00D453CD" w:rsidRDefault="00D8079F">
            <w:pPr>
              <w:spacing w:line="276" w:lineRule="auto"/>
              <w:jc w:val="center"/>
              <w:rPr>
                <w:rFonts w:ascii="Liberation Serif" w:hAnsi="Liberation Serif"/>
                <w:sz w:val="22"/>
                <w:szCs w:val="22"/>
                <w:lang w:eastAsia="en-US"/>
              </w:rPr>
            </w:pPr>
            <w:r w:rsidRPr="00D453CD">
              <w:rPr>
                <w:rFonts w:ascii="Liberation Serif" w:hAnsi="Liberation Serif"/>
              </w:rPr>
              <w:t>Количество обращений граждан по характеру вопросов</w:t>
            </w:r>
          </w:p>
        </w:tc>
        <w:tc>
          <w:tcPr>
            <w:tcW w:w="2977" w:type="dxa"/>
            <w:gridSpan w:val="4"/>
            <w:tcBorders>
              <w:top w:val="single" w:sz="4" w:space="0" w:color="auto"/>
              <w:left w:val="single" w:sz="8" w:space="0" w:color="auto"/>
              <w:bottom w:val="single" w:sz="4" w:space="0" w:color="auto"/>
              <w:right w:val="single" w:sz="4" w:space="0" w:color="auto"/>
            </w:tcBorders>
            <w:vAlign w:val="center"/>
            <w:hideMark/>
          </w:tcPr>
          <w:p w:rsidR="00D8079F" w:rsidRPr="00D453CD" w:rsidRDefault="00D8079F">
            <w:pPr>
              <w:spacing w:line="276" w:lineRule="auto"/>
              <w:jc w:val="center"/>
              <w:rPr>
                <w:rFonts w:ascii="Liberation Serif" w:hAnsi="Liberation Serif"/>
                <w:sz w:val="22"/>
                <w:szCs w:val="22"/>
                <w:lang w:eastAsia="en-US"/>
              </w:rPr>
            </w:pPr>
            <w:r w:rsidRPr="00D453CD">
              <w:rPr>
                <w:rFonts w:ascii="Liberation Serif" w:hAnsi="Liberation Serif"/>
              </w:rPr>
              <w:t>Результаты рассмотрения</w:t>
            </w:r>
          </w:p>
        </w:tc>
      </w:tr>
      <w:tr w:rsidR="00D8079F" w:rsidRPr="00D453CD" w:rsidTr="00D8079F">
        <w:trPr>
          <w:cantSplit/>
          <w:trHeight w:val="1311"/>
        </w:trPr>
        <w:tc>
          <w:tcPr>
            <w:tcW w:w="3470" w:type="dxa"/>
            <w:vMerge/>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rPr>
                <w:rFonts w:ascii="Liberation Serif" w:hAnsi="Liberation Serif"/>
                <w:sz w:val="22"/>
                <w:szCs w:val="22"/>
                <w:lang w:eastAsia="en-US"/>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rPr>
                <w:rFonts w:ascii="Liberation Serif" w:hAnsi="Liberation Serif"/>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rPr>
                <w:rFonts w:ascii="Liberation Serif" w:hAnsi="Liberation Serif"/>
                <w:sz w:val="22"/>
                <w:szCs w:val="22"/>
                <w:lang w:eastAsia="en-US"/>
              </w:rPr>
            </w:pPr>
          </w:p>
        </w:tc>
        <w:tc>
          <w:tcPr>
            <w:tcW w:w="1701" w:type="dxa"/>
            <w:gridSpan w:val="3"/>
            <w:tcBorders>
              <w:top w:val="single" w:sz="4" w:space="0" w:color="auto"/>
              <w:left w:val="single" w:sz="4" w:space="0" w:color="auto"/>
              <w:bottom w:val="single" w:sz="4" w:space="0" w:color="auto"/>
              <w:right w:val="single" w:sz="4" w:space="0" w:color="auto"/>
            </w:tcBorders>
          </w:tcPr>
          <w:p w:rsidR="00D8079F" w:rsidRPr="00D453CD" w:rsidRDefault="00D8079F">
            <w:pPr>
              <w:rPr>
                <w:rFonts w:ascii="Liberation Serif" w:hAnsi="Liberation Serif" w:cstheme="minorBidi"/>
              </w:rPr>
            </w:pPr>
            <w:r w:rsidRPr="00D453CD">
              <w:rPr>
                <w:rFonts w:ascii="Liberation Serif" w:hAnsi="Liberation Serif"/>
              </w:rPr>
              <w:t>жилье и коммунально-бытовое обслуживание</w:t>
            </w:r>
          </w:p>
          <w:p w:rsidR="00D8079F" w:rsidRPr="00D453CD" w:rsidRDefault="00D8079F">
            <w:pPr>
              <w:spacing w:line="276" w:lineRule="auto"/>
              <w:ind w:left="72"/>
              <w:rPr>
                <w:rFonts w:ascii="Liberation Serif" w:hAnsi="Liberation Serif"/>
                <w:sz w:val="22"/>
                <w:szCs w:val="22"/>
                <w:lang w:eastAsia="en-US"/>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8079F" w:rsidRPr="00D453CD" w:rsidRDefault="00D8079F">
            <w:pPr>
              <w:spacing w:line="276" w:lineRule="auto"/>
              <w:ind w:left="72" w:right="113"/>
              <w:rPr>
                <w:rFonts w:ascii="Liberation Serif" w:hAnsi="Liberation Serif"/>
                <w:sz w:val="22"/>
                <w:szCs w:val="22"/>
                <w:lang w:eastAsia="en-US"/>
              </w:rPr>
            </w:pPr>
            <w:r w:rsidRPr="00D453CD">
              <w:rPr>
                <w:rFonts w:ascii="Liberation Serif" w:hAnsi="Liberation Serif"/>
              </w:rPr>
              <w:t>образование</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8079F" w:rsidRPr="00D453CD" w:rsidRDefault="00D8079F">
            <w:pPr>
              <w:spacing w:line="276" w:lineRule="auto"/>
              <w:ind w:left="72" w:right="113"/>
              <w:rPr>
                <w:rFonts w:ascii="Liberation Serif" w:hAnsi="Liberation Serif"/>
                <w:sz w:val="22"/>
                <w:szCs w:val="22"/>
                <w:lang w:eastAsia="en-US"/>
              </w:rPr>
            </w:pPr>
            <w:r w:rsidRPr="00D453CD">
              <w:rPr>
                <w:rFonts w:ascii="Liberation Serif" w:hAnsi="Liberation Serif"/>
              </w:rPr>
              <w:t>социальная защита и социальное обеспечение</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8079F" w:rsidRPr="00D453CD" w:rsidRDefault="00D8079F">
            <w:pPr>
              <w:spacing w:line="276" w:lineRule="auto"/>
              <w:ind w:left="72"/>
              <w:rPr>
                <w:rFonts w:ascii="Liberation Serif" w:hAnsi="Liberation Serif"/>
                <w:b/>
                <w:sz w:val="22"/>
                <w:szCs w:val="22"/>
                <w:lang w:eastAsia="en-US"/>
              </w:rPr>
            </w:pPr>
            <w:r w:rsidRPr="00D453CD">
              <w:rPr>
                <w:rFonts w:ascii="Liberation Serif" w:hAnsi="Liberation Serif"/>
              </w:rPr>
              <w:t>пенсионное обеспечение</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8079F" w:rsidRPr="00D453CD" w:rsidRDefault="00D8079F">
            <w:pPr>
              <w:spacing w:line="276" w:lineRule="auto"/>
              <w:ind w:left="72" w:right="113"/>
              <w:rPr>
                <w:rFonts w:ascii="Liberation Serif" w:hAnsi="Liberation Serif"/>
                <w:sz w:val="22"/>
                <w:szCs w:val="22"/>
                <w:lang w:eastAsia="en-US"/>
              </w:rPr>
            </w:pPr>
            <w:r w:rsidRPr="00D453CD">
              <w:rPr>
                <w:rFonts w:ascii="Liberation Serif" w:hAnsi="Liberation Serif"/>
              </w:rPr>
              <w:t xml:space="preserve">здравоохранение </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8079F" w:rsidRPr="00D453CD" w:rsidRDefault="00D8079F">
            <w:pPr>
              <w:spacing w:line="276" w:lineRule="auto"/>
              <w:ind w:left="72" w:right="113"/>
              <w:rPr>
                <w:rFonts w:ascii="Liberation Serif" w:hAnsi="Liberation Serif"/>
                <w:sz w:val="22"/>
                <w:szCs w:val="22"/>
                <w:lang w:eastAsia="en-US"/>
              </w:rPr>
            </w:pPr>
            <w:r w:rsidRPr="00D453CD">
              <w:rPr>
                <w:rFonts w:ascii="Liberation Serif" w:hAnsi="Liberation Serif"/>
              </w:rPr>
              <w:t>труд и заработная плата</w:t>
            </w: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D8079F" w:rsidRPr="00D453CD" w:rsidRDefault="00D8079F">
            <w:pPr>
              <w:spacing w:line="276" w:lineRule="auto"/>
              <w:ind w:left="72" w:right="113"/>
              <w:rPr>
                <w:rFonts w:ascii="Liberation Serif" w:hAnsi="Liberation Serif"/>
                <w:sz w:val="22"/>
                <w:szCs w:val="22"/>
                <w:lang w:eastAsia="en-US"/>
              </w:rPr>
            </w:pPr>
            <w:r w:rsidRPr="00D453CD">
              <w:rPr>
                <w:rFonts w:ascii="Liberation Serif" w:hAnsi="Liberation Serif"/>
              </w:rPr>
              <w:t>разъяснение законодательства</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D8079F" w:rsidRPr="00D453CD" w:rsidRDefault="00D8079F">
            <w:pPr>
              <w:spacing w:line="276" w:lineRule="auto"/>
              <w:ind w:left="72" w:right="113"/>
              <w:rPr>
                <w:rFonts w:ascii="Liberation Serif" w:hAnsi="Liberation Serif"/>
                <w:sz w:val="22"/>
                <w:szCs w:val="22"/>
                <w:lang w:eastAsia="en-US"/>
              </w:rPr>
            </w:pPr>
            <w:r w:rsidRPr="00D453CD">
              <w:rPr>
                <w:rFonts w:ascii="Liberation Serif" w:hAnsi="Liberation Serif"/>
              </w:rPr>
              <w:t>другие вопросы</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8079F" w:rsidRPr="00D453CD" w:rsidRDefault="00D8079F">
            <w:pPr>
              <w:spacing w:line="276" w:lineRule="auto"/>
              <w:ind w:left="95" w:right="113" w:firstLine="18"/>
              <w:rPr>
                <w:rFonts w:ascii="Liberation Serif" w:hAnsi="Liberation Serif"/>
                <w:sz w:val="22"/>
                <w:szCs w:val="22"/>
                <w:lang w:eastAsia="en-US"/>
              </w:rPr>
            </w:pPr>
            <w:r w:rsidRPr="00D453CD">
              <w:rPr>
                <w:rFonts w:ascii="Liberation Serif" w:hAnsi="Liberation Serif"/>
              </w:rPr>
              <w:t>решено положительно</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8079F" w:rsidRPr="00D453CD" w:rsidRDefault="00D8079F">
            <w:pPr>
              <w:spacing w:line="276" w:lineRule="auto"/>
              <w:ind w:left="113" w:right="113"/>
              <w:rPr>
                <w:rFonts w:ascii="Liberation Serif" w:hAnsi="Liberation Serif"/>
                <w:sz w:val="22"/>
                <w:szCs w:val="22"/>
                <w:lang w:eastAsia="en-US"/>
              </w:rPr>
            </w:pPr>
            <w:r w:rsidRPr="00D453CD">
              <w:rPr>
                <w:rFonts w:ascii="Liberation Serif" w:hAnsi="Liberation Serif"/>
              </w:rPr>
              <w:t>даны разъяснения</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8079F" w:rsidRPr="00D453CD" w:rsidRDefault="00D8079F">
            <w:pPr>
              <w:ind w:left="113" w:right="227"/>
              <w:rPr>
                <w:rFonts w:ascii="Liberation Serif" w:hAnsi="Liberation Serif" w:cstheme="minorBidi"/>
              </w:rPr>
            </w:pPr>
            <w:r w:rsidRPr="00D453CD">
              <w:rPr>
                <w:rFonts w:ascii="Liberation Serif" w:hAnsi="Liberation Serif"/>
              </w:rPr>
              <w:t>отказано</w:t>
            </w:r>
          </w:p>
          <w:p w:rsidR="00D8079F" w:rsidRPr="00D453CD" w:rsidRDefault="00D8079F">
            <w:pPr>
              <w:spacing w:line="276" w:lineRule="auto"/>
              <w:ind w:left="113" w:right="227"/>
              <w:rPr>
                <w:rFonts w:ascii="Liberation Serif" w:hAnsi="Liberation Serif"/>
                <w:sz w:val="22"/>
                <w:szCs w:val="22"/>
                <w:lang w:eastAsia="en-US"/>
              </w:rPr>
            </w:pPr>
            <w:r w:rsidRPr="00D453CD">
              <w:rPr>
                <w:rFonts w:ascii="Liberation Serif" w:hAnsi="Liberation Serif"/>
              </w:rPr>
              <w:t>по существу вопроса</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8079F" w:rsidRPr="00D453CD" w:rsidRDefault="00D8079F">
            <w:pPr>
              <w:spacing w:line="276" w:lineRule="auto"/>
              <w:ind w:left="113" w:right="113"/>
              <w:rPr>
                <w:rFonts w:ascii="Liberation Serif" w:hAnsi="Liberation Serif"/>
                <w:sz w:val="22"/>
                <w:szCs w:val="22"/>
                <w:lang w:eastAsia="en-US"/>
              </w:rPr>
            </w:pPr>
            <w:r w:rsidRPr="00D453CD">
              <w:rPr>
                <w:rFonts w:ascii="Liberation Serif" w:hAnsi="Liberation Serif"/>
              </w:rPr>
              <w:t>находится на рассмотрении</w:t>
            </w:r>
          </w:p>
        </w:tc>
      </w:tr>
      <w:tr w:rsidR="00D8079F" w:rsidRPr="00D453CD" w:rsidTr="00D8079F">
        <w:trPr>
          <w:cantSplit/>
          <w:trHeight w:val="1506"/>
        </w:trPr>
        <w:tc>
          <w:tcPr>
            <w:tcW w:w="3470" w:type="dxa"/>
            <w:vMerge/>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rPr>
                <w:rFonts w:ascii="Liberation Serif" w:hAnsi="Liberation Serif"/>
                <w:sz w:val="22"/>
                <w:szCs w:val="22"/>
                <w:lang w:eastAsia="en-US"/>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rPr>
                <w:rFonts w:ascii="Liberation Serif" w:hAnsi="Liberation Serif"/>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rPr>
                <w:rFonts w:ascii="Liberation Serif" w:hAnsi="Liberation Serif"/>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extDirection w:val="btLr"/>
            <w:hideMark/>
          </w:tcPr>
          <w:p w:rsidR="00D8079F" w:rsidRPr="00D453CD" w:rsidRDefault="00D8079F">
            <w:pPr>
              <w:spacing w:after="200" w:line="276" w:lineRule="auto"/>
              <w:ind w:left="113" w:right="113"/>
              <w:rPr>
                <w:rFonts w:ascii="Liberation Serif" w:hAnsi="Liberation Serif"/>
                <w:sz w:val="22"/>
                <w:szCs w:val="22"/>
                <w:lang w:eastAsia="en-US"/>
              </w:rPr>
            </w:pPr>
            <w:r w:rsidRPr="00D453CD">
              <w:rPr>
                <w:rFonts w:ascii="Liberation Serif" w:hAnsi="Liberation Serif"/>
              </w:rPr>
              <w:t>тарифы</w:t>
            </w:r>
          </w:p>
        </w:tc>
        <w:tc>
          <w:tcPr>
            <w:tcW w:w="568" w:type="dxa"/>
            <w:tcBorders>
              <w:top w:val="single" w:sz="4" w:space="0" w:color="auto"/>
              <w:left w:val="single" w:sz="4" w:space="0" w:color="auto"/>
              <w:bottom w:val="single" w:sz="4" w:space="0" w:color="auto"/>
              <w:right w:val="single" w:sz="4" w:space="0" w:color="auto"/>
            </w:tcBorders>
            <w:textDirection w:val="btLr"/>
            <w:hideMark/>
          </w:tcPr>
          <w:p w:rsidR="00D8079F" w:rsidRPr="00D453CD" w:rsidRDefault="00D8079F">
            <w:pPr>
              <w:spacing w:after="200" w:line="276" w:lineRule="auto"/>
              <w:ind w:left="113" w:right="113"/>
              <w:rPr>
                <w:rFonts w:ascii="Liberation Serif" w:hAnsi="Liberation Serif"/>
                <w:sz w:val="22"/>
                <w:szCs w:val="22"/>
                <w:lang w:eastAsia="en-US"/>
              </w:rPr>
            </w:pPr>
            <w:r w:rsidRPr="00D453CD">
              <w:rPr>
                <w:rFonts w:ascii="Liberation Serif" w:hAnsi="Liberation Serif"/>
              </w:rPr>
              <w:t>ремонт</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D8079F" w:rsidRPr="00D453CD" w:rsidRDefault="00D8079F">
            <w:pPr>
              <w:ind w:left="113" w:right="113"/>
              <w:rPr>
                <w:rFonts w:ascii="Liberation Serif" w:hAnsi="Liberation Serif" w:cstheme="minorBidi"/>
              </w:rPr>
            </w:pPr>
            <w:r w:rsidRPr="00D453CD">
              <w:rPr>
                <w:rFonts w:ascii="Liberation Serif" w:hAnsi="Liberation Serif"/>
              </w:rPr>
              <w:t>предостав -</w:t>
            </w:r>
          </w:p>
          <w:p w:rsidR="00D8079F" w:rsidRPr="00D453CD" w:rsidRDefault="00D8079F">
            <w:pPr>
              <w:spacing w:line="276" w:lineRule="auto"/>
              <w:ind w:left="113" w:right="113"/>
              <w:rPr>
                <w:rFonts w:ascii="Liberation Serif" w:hAnsi="Liberation Serif"/>
                <w:sz w:val="22"/>
                <w:szCs w:val="22"/>
                <w:lang w:eastAsia="en-US"/>
              </w:rPr>
            </w:pPr>
            <w:r w:rsidRPr="00D453CD">
              <w:rPr>
                <w:rFonts w:ascii="Liberation Serif" w:hAnsi="Liberation Serif"/>
              </w:rPr>
              <w:t>ление жилья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rPr>
                <w:rFonts w:ascii="Liberation Serif" w:hAnsi="Liberation Serif"/>
                <w:sz w:val="22"/>
                <w:szCs w:val="2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rPr>
                <w:rFonts w:ascii="Liberation Serif" w:hAnsi="Liberation Serif"/>
                <w:sz w:val="22"/>
                <w:szCs w:val="22"/>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rPr>
                <w:rFonts w:ascii="Liberation Serif" w:hAnsi="Liberation Serif"/>
                <w:b/>
                <w:sz w:val="22"/>
                <w:szCs w:val="22"/>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rPr>
                <w:rFonts w:ascii="Liberation Serif" w:hAnsi="Liberation Serif"/>
                <w:sz w:val="22"/>
                <w:szCs w:val="22"/>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rPr>
                <w:rFonts w:ascii="Liberation Serif" w:hAnsi="Liberation Serif"/>
                <w:sz w:val="22"/>
                <w:szCs w:val="22"/>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rPr>
                <w:rFonts w:ascii="Liberation Serif" w:hAnsi="Liberation Serif"/>
                <w:sz w:val="22"/>
                <w:szCs w:val="22"/>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rPr>
                <w:rFonts w:ascii="Liberation Serif" w:hAnsi="Liberation Serif"/>
                <w:sz w:val="22"/>
                <w:szCs w:val="22"/>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rPr>
                <w:rFonts w:ascii="Liberation Serif" w:hAnsi="Liberation Serif"/>
                <w:sz w:val="22"/>
                <w:szCs w:val="22"/>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rPr>
                <w:rFonts w:ascii="Liberation Serif" w:hAnsi="Liberation Serif"/>
                <w:sz w:val="22"/>
                <w:szCs w:val="2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rPr>
                <w:rFonts w:ascii="Liberation Serif" w:hAnsi="Liberation Serif"/>
                <w:sz w:val="22"/>
                <w:szCs w:val="22"/>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rPr>
                <w:rFonts w:ascii="Liberation Serif" w:hAnsi="Liberation Serif"/>
                <w:sz w:val="22"/>
                <w:szCs w:val="22"/>
                <w:lang w:eastAsia="en-US"/>
              </w:rPr>
            </w:pPr>
          </w:p>
        </w:tc>
      </w:tr>
      <w:tr w:rsidR="00D8079F" w:rsidRPr="00D453CD" w:rsidTr="00D8079F">
        <w:tc>
          <w:tcPr>
            <w:tcW w:w="494" w:type="dxa"/>
            <w:tcBorders>
              <w:top w:val="single" w:sz="4" w:space="0" w:color="auto"/>
              <w:left w:val="single" w:sz="4" w:space="0" w:color="auto"/>
              <w:bottom w:val="single" w:sz="4" w:space="0" w:color="auto"/>
              <w:right w:val="single" w:sz="4" w:space="0" w:color="auto"/>
            </w:tcBorders>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1</w:t>
            </w:r>
          </w:p>
        </w:tc>
        <w:tc>
          <w:tcPr>
            <w:tcW w:w="2976" w:type="dxa"/>
            <w:tcBorders>
              <w:top w:val="single" w:sz="4" w:space="0" w:color="auto"/>
              <w:left w:val="single" w:sz="4" w:space="0" w:color="auto"/>
              <w:bottom w:val="single" w:sz="4" w:space="0" w:color="auto"/>
              <w:right w:val="single" w:sz="4" w:space="0" w:color="auto"/>
            </w:tcBorders>
            <w:hideMark/>
          </w:tcPr>
          <w:p w:rsidR="00D8079F" w:rsidRPr="00D453CD" w:rsidRDefault="00D8079F">
            <w:pPr>
              <w:jc w:val="center"/>
              <w:rPr>
                <w:rFonts w:ascii="Liberation Serif" w:hAnsi="Liberation Serif" w:cstheme="minorBidi"/>
              </w:rPr>
            </w:pPr>
            <w:r w:rsidRPr="00D453CD">
              <w:rPr>
                <w:rFonts w:ascii="Liberation Serif" w:hAnsi="Liberation Serif"/>
              </w:rPr>
              <w:t xml:space="preserve">Зылев </w:t>
            </w:r>
          </w:p>
          <w:p w:rsidR="00D8079F" w:rsidRPr="00D453CD" w:rsidRDefault="00D8079F">
            <w:pPr>
              <w:jc w:val="center"/>
              <w:rPr>
                <w:rFonts w:ascii="Liberation Serif" w:hAnsi="Liberation Serif"/>
                <w:sz w:val="22"/>
                <w:szCs w:val="22"/>
                <w:lang w:eastAsia="en-US"/>
              </w:rPr>
            </w:pPr>
            <w:r w:rsidRPr="00D453CD">
              <w:rPr>
                <w:rFonts w:ascii="Liberation Serif" w:hAnsi="Liberation Serif"/>
              </w:rPr>
              <w:t>Игорь Николаевич</w:t>
            </w:r>
          </w:p>
        </w:tc>
        <w:tc>
          <w:tcPr>
            <w:tcW w:w="567"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3</w:t>
            </w:r>
          </w:p>
        </w:tc>
        <w:tc>
          <w:tcPr>
            <w:tcW w:w="425"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568"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r>
      <w:tr w:rsidR="00D8079F" w:rsidRPr="00D453CD" w:rsidTr="00D8079F">
        <w:tc>
          <w:tcPr>
            <w:tcW w:w="494" w:type="dxa"/>
            <w:tcBorders>
              <w:top w:val="single" w:sz="4" w:space="0" w:color="auto"/>
              <w:left w:val="single" w:sz="4" w:space="0" w:color="auto"/>
              <w:bottom w:val="single" w:sz="4" w:space="0" w:color="auto"/>
              <w:right w:val="single" w:sz="4" w:space="0" w:color="auto"/>
            </w:tcBorders>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2</w:t>
            </w:r>
          </w:p>
        </w:tc>
        <w:tc>
          <w:tcPr>
            <w:tcW w:w="2976" w:type="dxa"/>
            <w:tcBorders>
              <w:top w:val="single" w:sz="4" w:space="0" w:color="auto"/>
              <w:left w:val="single" w:sz="4" w:space="0" w:color="auto"/>
              <w:bottom w:val="single" w:sz="4" w:space="0" w:color="auto"/>
              <w:right w:val="single" w:sz="4" w:space="0" w:color="auto"/>
            </w:tcBorders>
            <w:hideMark/>
          </w:tcPr>
          <w:p w:rsidR="00D8079F" w:rsidRPr="00D453CD" w:rsidRDefault="00D8079F">
            <w:pPr>
              <w:jc w:val="center"/>
              <w:rPr>
                <w:rFonts w:ascii="Liberation Serif" w:hAnsi="Liberation Serif" w:cstheme="minorBidi"/>
              </w:rPr>
            </w:pPr>
            <w:r w:rsidRPr="00D453CD">
              <w:rPr>
                <w:rFonts w:ascii="Liberation Serif" w:hAnsi="Liberation Serif"/>
              </w:rPr>
              <w:t xml:space="preserve">Злобина </w:t>
            </w:r>
          </w:p>
          <w:p w:rsidR="00D8079F" w:rsidRPr="00D453CD" w:rsidRDefault="00D8079F">
            <w:pPr>
              <w:jc w:val="center"/>
              <w:rPr>
                <w:rFonts w:ascii="Liberation Serif" w:hAnsi="Liberation Serif"/>
                <w:sz w:val="22"/>
                <w:szCs w:val="22"/>
                <w:lang w:eastAsia="en-US"/>
              </w:rPr>
            </w:pPr>
            <w:r w:rsidRPr="00D453CD">
              <w:rPr>
                <w:rFonts w:ascii="Liberation Serif" w:hAnsi="Liberation Serif"/>
              </w:rPr>
              <w:t>Любовь Андреевна</w:t>
            </w:r>
          </w:p>
        </w:tc>
        <w:tc>
          <w:tcPr>
            <w:tcW w:w="567"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7</w:t>
            </w:r>
          </w:p>
        </w:tc>
        <w:tc>
          <w:tcPr>
            <w:tcW w:w="425"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1</w:t>
            </w:r>
          </w:p>
        </w:tc>
        <w:tc>
          <w:tcPr>
            <w:tcW w:w="568"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2</w:t>
            </w:r>
          </w:p>
        </w:tc>
      </w:tr>
      <w:tr w:rsidR="00D8079F" w:rsidRPr="00D453CD" w:rsidTr="00D8079F">
        <w:tc>
          <w:tcPr>
            <w:tcW w:w="494" w:type="dxa"/>
            <w:tcBorders>
              <w:top w:val="single" w:sz="4" w:space="0" w:color="auto"/>
              <w:left w:val="single" w:sz="4" w:space="0" w:color="auto"/>
              <w:bottom w:val="single" w:sz="4" w:space="0" w:color="auto"/>
              <w:right w:val="single" w:sz="4" w:space="0" w:color="auto"/>
            </w:tcBorders>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3</w:t>
            </w:r>
          </w:p>
        </w:tc>
        <w:tc>
          <w:tcPr>
            <w:tcW w:w="2976" w:type="dxa"/>
            <w:tcBorders>
              <w:top w:val="single" w:sz="4" w:space="0" w:color="auto"/>
              <w:left w:val="single" w:sz="4" w:space="0" w:color="auto"/>
              <w:bottom w:val="single" w:sz="4" w:space="0" w:color="auto"/>
              <w:right w:val="single" w:sz="4" w:space="0" w:color="auto"/>
            </w:tcBorders>
            <w:hideMark/>
          </w:tcPr>
          <w:p w:rsidR="00D8079F" w:rsidRPr="00D453CD" w:rsidRDefault="00D8079F">
            <w:pPr>
              <w:jc w:val="center"/>
              <w:rPr>
                <w:rFonts w:ascii="Liberation Serif" w:hAnsi="Liberation Serif" w:cstheme="minorBidi"/>
              </w:rPr>
            </w:pPr>
            <w:r w:rsidRPr="00D453CD">
              <w:rPr>
                <w:rFonts w:ascii="Liberation Serif" w:hAnsi="Liberation Serif"/>
              </w:rPr>
              <w:t xml:space="preserve">Иванов </w:t>
            </w:r>
          </w:p>
          <w:p w:rsidR="00D8079F" w:rsidRPr="00D453CD" w:rsidRDefault="00D8079F">
            <w:pPr>
              <w:jc w:val="center"/>
              <w:rPr>
                <w:rFonts w:ascii="Liberation Serif" w:hAnsi="Liberation Serif"/>
                <w:sz w:val="22"/>
                <w:szCs w:val="22"/>
                <w:lang w:eastAsia="en-US"/>
              </w:rPr>
            </w:pPr>
            <w:r w:rsidRPr="00D453CD">
              <w:rPr>
                <w:rFonts w:ascii="Liberation Serif" w:hAnsi="Liberation Serif"/>
              </w:rPr>
              <w:t>Артем Алексеевич</w:t>
            </w:r>
          </w:p>
        </w:tc>
        <w:tc>
          <w:tcPr>
            <w:tcW w:w="567"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4</w:t>
            </w:r>
          </w:p>
        </w:tc>
        <w:tc>
          <w:tcPr>
            <w:tcW w:w="425"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568"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r>
      <w:tr w:rsidR="00D8079F" w:rsidRPr="00D453CD" w:rsidTr="00D8079F">
        <w:tc>
          <w:tcPr>
            <w:tcW w:w="494" w:type="dxa"/>
            <w:tcBorders>
              <w:top w:val="single" w:sz="4" w:space="0" w:color="auto"/>
              <w:left w:val="single" w:sz="4" w:space="0" w:color="auto"/>
              <w:bottom w:val="single" w:sz="4" w:space="0" w:color="auto"/>
              <w:right w:val="single" w:sz="4" w:space="0" w:color="auto"/>
            </w:tcBorders>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4</w:t>
            </w:r>
          </w:p>
        </w:tc>
        <w:tc>
          <w:tcPr>
            <w:tcW w:w="2976" w:type="dxa"/>
            <w:tcBorders>
              <w:top w:val="single" w:sz="4" w:space="0" w:color="auto"/>
              <w:left w:val="single" w:sz="4" w:space="0" w:color="auto"/>
              <w:bottom w:val="single" w:sz="4" w:space="0" w:color="auto"/>
              <w:right w:val="single" w:sz="4" w:space="0" w:color="auto"/>
            </w:tcBorders>
            <w:hideMark/>
          </w:tcPr>
          <w:p w:rsidR="00D8079F" w:rsidRPr="00D453CD" w:rsidRDefault="00D8079F">
            <w:pPr>
              <w:jc w:val="center"/>
              <w:rPr>
                <w:rFonts w:ascii="Liberation Serif" w:hAnsi="Liberation Serif" w:cstheme="minorBidi"/>
              </w:rPr>
            </w:pPr>
            <w:r w:rsidRPr="00D453CD">
              <w:rPr>
                <w:rFonts w:ascii="Liberation Serif" w:hAnsi="Liberation Serif"/>
              </w:rPr>
              <w:t>Костина</w:t>
            </w:r>
          </w:p>
          <w:p w:rsidR="00D8079F" w:rsidRPr="00D453CD" w:rsidRDefault="00D8079F">
            <w:pPr>
              <w:jc w:val="center"/>
              <w:rPr>
                <w:rFonts w:ascii="Liberation Serif" w:hAnsi="Liberation Serif"/>
                <w:sz w:val="22"/>
                <w:szCs w:val="22"/>
                <w:lang w:eastAsia="en-US"/>
              </w:rPr>
            </w:pPr>
            <w:r w:rsidRPr="00D453CD">
              <w:rPr>
                <w:rFonts w:ascii="Liberation Serif" w:hAnsi="Liberation Serif"/>
              </w:rPr>
              <w:t>Олеся Витальевна</w:t>
            </w:r>
          </w:p>
        </w:tc>
        <w:tc>
          <w:tcPr>
            <w:tcW w:w="567"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17</w:t>
            </w:r>
          </w:p>
        </w:tc>
        <w:tc>
          <w:tcPr>
            <w:tcW w:w="425"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6</w:t>
            </w:r>
          </w:p>
        </w:tc>
        <w:tc>
          <w:tcPr>
            <w:tcW w:w="568"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r>
      <w:tr w:rsidR="00D8079F" w:rsidRPr="00D453CD" w:rsidTr="00D8079F">
        <w:tc>
          <w:tcPr>
            <w:tcW w:w="494" w:type="dxa"/>
            <w:tcBorders>
              <w:top w:val="single" w:sz="4" w:space="0" w:color="auto"/>
              <w:left w:val="single" w:sz="4" w:space="0" w:color="auto"/>
              <w:bottom w:val="single" w:sz="4" w:space="0" w:color="auto"/>
              <w:right w:val="single" w:sz="4" w:space="0" w:color="auto"/>
            </w:tcBorders>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5</w:t>
            </w:r>
          </w:p>
        </w:tc>
        <w:tc>
          <w:tcPr>
            <w:tcW w:w="2976" w:type="dxa"/>
            <w:tcBorders>
              <w:top w:val="single" w:sz="4" w:space="0" w:color="auto"/>
              <w:left w:val="single" w:sz="4" w:space="0" w:color="auto"/>
              <w:bottom w:val="single" w:sz="4" w:space="0" w:color="auto"/>
              <w:right w:val="single" w:sz="4" w:space="0" w:color="auto"/>
            </w:tcBorders>
            <w:hideMark/>
          </w:tcPr>
          <w:p w:rsidR="00D8079F" w:rsidRPr="00D453CD" w:rsidRDefault="00D8079F">
            <w:pPr>
              <w:jc w:val="center"/>
              <w:rPr>
                <w:rFonts w:ascii="Liberation Serif" w:hAnsi="Liberation Serif" w:cstheme="minorBidi"/>
              </w:rPr>
            </w:pPr>
            <w:r w:rsidRPr="00D453CD">
              <w:rPr>
                <w:rFonts w:ascii="Liberation Serif" w:hAnsi="Liberation Serif"/>
              </w:rPr>
              <w:t xml:space="preserve">Кургеев </w:t>
            </w:r>
          </w:p>
          <w:p w:rsidR="00D8079F" w:rsidRPr="00D453CD" w:rsidRDefault="00D8079F">
            <w:pPr>
              <w:jc w:val="center"/>
              <w:rPr>
                <w:rFonts w:ascii="Liberation Serif" w:hAnsi="Liberation Serif"/>
                <w:sz w:val="22"/>
                <w:szCs w:val="22"/>
                <w:lang w:eastAsia="en-US"/>
              </w:rPr>
            </w:pPr>
            <w:r w:rsidRPr="00D453CD">
              <w:rPr>
                <w:rFonts w:ascii="Liberation Serif" w:hAnsi="Liberation Serif"/>
              </w:rPr>
              <w:t>Александр Леонидович</w:t>
            </w:r>
          </w:p>
        </w:tc>
        <w:tc>
          <w:tcPr>
            <w:tcW w:w="567"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568"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r>
      <w:tr w:rsidR="00D8079F" w:rsidRPr="00D453CD" w:rsidTr="00D8079F">
        <w:tc>
          <w:tcPr>
            <w:tcW w:w="494" w:type="dxa"/>
            <w:tcBorders>
              <w:top w:val="single" w:sz="4" w:space="0" w:color="auto"/>
              <w:left w:val="single" w:sz="4" w:space="0" w:color="auto"/>
              <w:bottom w:val="single" w:sz="4" w:space="0" w:color="auto"/>
              <w:right w:val="single" w:sz="4" w:space="0" w:color="auto"/>
            </w:tcBorders>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6</w:t>
            </w:r>
          </w:p>
        </w:tc>
        <w:tc>
          <w:tcPr>
            <w:tcW w:w="2976" w:type="dxa"/>
            <w:tcBorders>
              <w:top w:val="single" w:sz="4" w:space="0" w:color="auto"/>
              <w:left w:val="single" w:sz="4" w:space="0" w:color="auto"/>
              <w:bottom w:val="single" w:sz="4" w:space="0" w:color="auto"/>
              <w:right w:val="single" w:sz="4" w:space="0" w:color="auto"/>
            </w:tcBorders>
            <w:hideMark/>
          </w:tcPr>
          <w:p w:rsidR="00D8079F" w:rsidRPr="00D453CD" w:rsidRDefault="00D8079F">
            <w:pPr>
              <w:jc w:val="center"/>
              <w:rPr>
                <w:rFonts w:ascii="Liberation Serif" w:hAnsi="Liberation Serif" w:cstheme="minorBidi"/>
              </w:rPr>
            </w:pPr>
            <w:r w:rsidRPr="00D453CD">
              <w:rPr>
                <w:rFonts w:ascii="Liberation Serif" w:hAnsi="Liberation Serif"/>
              </w:rPr>
              <w:t>Лебонда</w:t>
            </w:r>
          </w:p>
          <w:p w:rsidR="00D8079F" w:rsidRPr="00D453CD" w:rsidRDefault="00D8079F">
            <w:pPr>
              <w:jc w:val="center"/>
              <w:rPr>
                <w:rFonts w:ascii="Liberation Serif" w:hAnsi="Liberation Serif"/>
                <w:sz w:val="22"/>
                <w:szCs w:val="22"/>
                <w:lang w:eastAsia="en-US"/>
              </w:rPr>
            </w:pPr>
            <w:r w:rsidRPr="00D453CD">
              <w:rPr>
                <w:rFonts w:ascii="Liberation Serif" w:hAnsi="Liberation Serif"/>
              </w:rPr>
              <w:t>Дмитрий Владимирович</w:t>
            </w:r>
          </w:p>
        </w:tc>
        <w:tc>
          <w:tcPr>
            <w:tcW w:w="567"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6</w:t>
            </w:r>
          </w:p>
        </w:tc>
        <w:tc>
          <w:tcPr>
            <w:tcW w:w="425"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1</w:t>
            </w:r>
          </w:p>
        </w:tc>
        <w:tc>
          <w:tcPr>
            <w:tcW w:w="568"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1</w:t>
            </w:r>
          </w:p>
        </w:tc>
      </w:tr>
      <w:tr w:rsidR="00D8079F" w:rsidRPr="00D453CD" w:rsidTr="00D8079F">
        <w:tc>
          <w:tcPr>
            <w:tcW w:w="494" w:type="dxa"/>
            <w:tcBorders>
              <w:top w:val="single" w:sz="4" w:space="0" w:color="auto"/>
              <w:left w:val="single" w:sz="4" w:space="0" w:color="auto"/>
              <w:bottom w:val="single" w:sz="4" w:space="0" w:color="auto"/>
              <w:right w:val="single" w:sz="4" w:space="0" w:color="auto"/>
            </w:tcBorders>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lastRenderedPageBreak/>
              <w:t>7</w:t>
            </w:r>
          </w:p>
        </w:tc>
        <w:tc>
          <w:tcPr>
            <w:tcW w:w="2976" w:type="dxa"/>
            <w:tcBorders>
              <w:top w:val="single" w:sz="4" w:space="0" w:color="auto"/>
              <w:left w:val="single" w:sz="4" w:space="0" w:color="auto"/>
              <w:bottom w:val="single" w:sz="4" w:space="0" w:color="auto"/>
              <w:right w:val="single" w:sz="4" w:space="0" w:color="auto"/>
            </w:tcBorders>
            <w:hideMark/>
          </w:tcPr>
          <w:p w:rsidR="00D8079F" w:rsidRPr="00D453CD" w:rsidRDefault="00D8079F">
            <w:pPr>
              <w:jc w:val="center"/>
              <w:rPr>
                <w:rFonts w:ascii="Liberation Serif" w:hAnsi="Liberation Serif" w:cstheme="minorBidi"/>
              </w:rPr>
            </w:pPr>
            <w:r w:rsidRPr="00D453CD">
              <w:rPr>
                <w:rFonts w:ascii="Liberation Serif" w:hAnsi="Liberation Serif"/>
              </w:rPr>
              <w:t>Мартыненко</w:t>
            </w:r>
          </w:p>
          <w:p w:rsidR="00D8079F" w:rsidRPr="00D453CD" w:rsidRDefault="00D8079F">
            <w:pPr>
              <w:jc w:val="center"/>
              <w:rPr>
                <w:rFonts w:ascii="Liberation Serif" w:hAnsi="Liberation Serif"/>
                <w:sz w:val="22"/>
                <w:szCs w:val="22"/>
                <w:lang w:eastAsia="en-US"/>
              </w:rPr>
            </w:pPr>
            <w:r w:rsidRPr="00D453CD">
              <w:rPr>
                <w:rFonts w:ascii="Liberation Serif" w:hAnsi="Liberation Serif"/>
              </w:rPr>
              <w:t>Елена Федоровна</w:t>
            </w:r>
          </w:p>
        </w:tc>
        <w:tc>
          <w:tcPr>
            <w:tcW w:w="567"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14</w:t>
            </w:r>
          </w:p>
        </w:tc>
        <w:tc>
          <w:tcPr>
            <w:tcW w:w="425"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568"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1</w:t>
            </w:r>
          </w:p>
        </w:tc>
      </w:tr>
      <w:tr w:rsidR="00D8079F" w:rsidRPr="00D453CD" w:rsidTr="00D8079F">
        <w:tc>
          <w:tcPr>
            <w:tcW w:w="494" w:type="dxa"/>
            <w:tcBorders>
              <w:top w:val="single" w:sz="4" w:space="0" w:color="auto"/>
              <w:left w:val="single" w:sz="4" w:space="0" w:color="auto"/>
              <w:bottom w:val="single" w:sz="4" w:space="0" w:color="auto"/>
              <w:right w:val="single" w:sz="4" w:space="0" w:color="auto"/>
            </w:tcBorders>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8</w:t>
            </w:r>
          </w:p>
        </w:tc>
        <w:tc>
          <w:tcPr>
            <w:tcW w:w="2976" w:type="dxa"/>
            <w:tcBorders>
              <w:top w:val="single" w:sz="4" w:space="0" w:color="auto"/>
              <w:left w:val="single" w:sz="4" w:space="0" w:color="auto"/>
              <w:bottom w:val="single" w:sz="4" w:space="0" w:color="auto"/>
              <w:right w:val="single" w:sz="4" w:space="0" w:color="auto"/>
            </w:tcBorders>
            <w:hideMark/>
          </w:tcPr>
          <w:p w:rsidR="00D8079F" w:rsidRPr="00D453CD" w:rsidRDefault="00D8079F">
            <w:pPr>
              <w:jc w:val="center"/>
              <w:rPr>
                <w:rFonts w:ascii="Liberation Serif" w:hAnsi="Liberation Serif" w:cstheme="minorBidi"/>
              </w:rPr>
            </w:pPr>
            <w:r w:rsidRPr="00D453CD">
              <w:rPr>
                <w:rFonts w:ascii="Liberation Serif" w:hAnsi="Liberation Serif"/>
              </w:rPr>
              <w:t xml:space="preserve">Паньшин </w:t>
            </w:r>
          </w:p>
          <w:p w:rsidR="00D8079F" w:rsidRPr="00D453CD" w:rsidRDefault="00D8079F">
            <w:pPr>
              <w:jc w:val="center"/>
              <w:rPr>
                <w:rFonts w:ascii="Liberation Serif" w:hAnsi="Liberation Serif"/>
                <w:sz w:val="22"/>
                <w:szCs w:val="22"/>
                <w:lang w:eastAsia="en-US"/>
              </w:rPr>
            </w:pPr>
            <w:r w:rsidRPr="00D453CD">
              <w:rPr>
                <w:rFonts w:ascii="Liberation Serif" w:hAnsi="Liberation Serif"/>
              </w:rPr>
              <w:t>Сергей Валентинович</w:t>
            </w:r>
          </w:p>
        </w:tc>
        <w:tc>
          <w:tcPr>
            <w:tcW w:w="567"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18</w:t>
            </w:r>
          </w:p>
        </w:tc>
        <w:tc>
          <w:tcPr>
            <w:tcW w:w="425"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568"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8</w:t>
            </w:r>
          </w:p>
        </w:tc>
        <w:tc>
          <w:tcPr>
            <w:tcW w:w="708"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r>
      <w:tr w:rsidR="00D8079F" w:rsidRPr="00D453CD" w:rsidTr="00D8079F">
        <w:tc>
          <w:tcPr>
            <w:tcW w:w="494" w:type="dxa"/>
            <w:tcBorders>
              <w:top w:val="single" w:sz="4" w:space="0" w:color="auto"/>
              <w:left w:val="single" w:sz="4" w:space="0" w:color="auto"/>
              <w:bottom w:val="single" w:sz="4" w:space="0" w:color="auto"/>
              <w:right w:val="single" w:sz="4" w:space="0" w:color="auto"/>
            </w:tcBorders>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9</w:t>
            </w:r>
          </w:p>
        </w:tc>
        <w:tc>
          <w:tcPr>
            <w:tcW w:w="2976" w:type="dxa"/>
            <w:tcBorders>
              <w:top w:val="single" w:sz="4" w:space="0" w:color="auto"/>
              <w:left w:val="single" w:sz="4" w:space="0" w:color="auto"/>
              <w:bottom w:val="single" w:sz="4" w:space="0" w:color="auto"/>
              <w:right w:val="single" w:sz="4" w:space="0" w:color="auto"/>
            </w:tcBorders>
            <w:hideMark/>
          </w:tcPr>
          <w:p w:rsidR="00D8079F" w:rsidRPr="00D453CD" w:rsidRDefault="00D8079F">
            <w:pPr>
              <w:jc w:val="center"/>
              <w:rPr>
                <w:rFonts w:ascii="Liberation Serif" w:hAnsi="Liberation Serif" w:cstheme="minorBidi"/>
              </w:rPr>
            </w:pPr>
            <w:r w:rsidRPr="00D453CD">
              <w:rPr>
                <w:rFonts w:ascii="Liberation Serif" w:hAnsi="Liberation Serif"/>
              </w:rPr>
              <w:t xml:space="preserve">Фалеева </w:t>
            </w:r>
          </w:p>
          <w:p w:rsidR="00D8079F" w:rsidRPr="00D453CD" w:rsidRDefault="00D8079F">
            <w:pPr>
              <w:jc w:val="center"/>
              <w:rPr>
                <w:rFonts w:ascii="Liberation Serif" w:hAnsi="Liberation Serif"/>
                <w:sz w:val="22"/>
                <w:szCs w:val="22"/>
                <w:lang w:eastAsia="en-US"/>
              </w:rPr>
            </w:pPr>
            <w:r w:rsidRPr="00D453CD">
              <w:rPr>
                <w:rFonts w:ascii="Liberation Serif" w:hAnsi="Liberation Serif"/>
              </w:rPr>
              <w:t>Марьяна Стефановна</w:t>
            </w:r>
          </w:p>
        </w:tc>
        <w:tc>
          <w:tcPr>
            <w:tcW w:w="567"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10</w:t>
            </w:r>
          </w:p>
        </w:tc>
        <w:tc>
          <w:tcPr>
            <w:tcW w:w="425"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568"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r>
      <w:tr w:rsidR="00D8079F" w:rsidRPr="00D453CD" w:rsidTr="00D8079F">
        <w:tc>
          <w:tcPr>
            <w:tcW w:w="494" w:type="dxa"/>
            <w:tcBorders>
              <w:top w:val="single" w:sz="4" w:space="0" w:color="auto"/>
              <w:left w:val="single" w:sz="4" w:space="0" w:color="auto"/>
              <w:bottom w:val="single" w:sz="4" w:space="0" w:color="auto"/>
              <w:right w:val="single" w:sz="4" w:space="0" w:color="auto"/>
            </w:tcBorders>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10</w:t>
            </w:r>
          </w:p>
        </w:tc>
        <w:tc>
          <w:tcPr>
            <w:tcW w:w="2976" w:type="dxa"/>
            <w:tcBorders>
              <w:top w:val="single" w:sz="4" w:space="0" w:color="auto"/>
              <w:left w:val="single" w:sz="4" w:space="0" w:color="auto"/>
              <w:bottom w:val="single" w:sz="4" w:space="0" w:color="auto"/>
              <w:right w:val="single" w:sz="4" w:space="0" w:color="auto"/>
            </w:tcBorders>
            <w:hideMark/>
          </w:tcPr>
          <w:p w:rsidR="00D8079F" w:rsidRPr="00D453CD" w:rsidRDefault="00D8079F">
            <w:pPr>
              <w:jc w:val="center"/>
              <w:rPr>
                <w:rFonts w:ascii="Liberation Serif" w:hAnsi="Liberation Serif" w:cstheme="minorBidi"/>
              </w:rPr>
            </w:pPr>
            <w:r w:rsidRPr="00D453CD">
              <w:rPr>
                <w:rFonts w:ascii="Liberation Serif" w:hAnsi="Liberation Serif"/>
              </w:rPr>
              <w:t xml:space="preserve">Федоров </w:t>
            </w:r>
          </w:p>
          <w:p w:rsidR="00D8079F" w:rsidRPr="00D453CD" w:rsidRDefault="00D8079F">
            <w:pPr>
              <w:jc w:val="center"/>
              <w:rPr>
                <w:rFonts w:ascii="Liberation Serif" w:hAnsi="Liberation Serif"/>
                <w:sz w:val="22"/>
                <w:szCs w:val="22"/>
                <w:lang w:eastAsia="en-US"/>
              </w:rPr>
            </w:pPr>
            <w:r w:rsidRPr="00D453CD">
              <w:rPr>
                <w:rFonts w:ascii="Liberation Serif" w:hAnsi="Liberation Serif"/>
              </w:rPr>
              <w:t>Владислав Владимирович</w:t>
            </w:r>
          </w:p>
        </w:tc>
        <w:tc>
          <w:tcPr>
            <w:tcW w:w="567"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12</w:t>
            </w:r>
          </w:p>
        </w:tc>
        <w:tc>
          <w:tcPr>
            <w:tcW w:w="425"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568"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r>
      <w:tr w:rsidR="00D8079F" w:rsidRPr="00D453CD" w:rsidTr="00D8079F">
        <w:tc>
          <w:tcPr>
            <w:tcW w:w="3470" w:type="dxa"/>
            <w:gridSpan w:val="2"/>
            <w:tcBorders>
              <w:top w:val="single" w:sz="4" w:space="0" w:color="auto"/>
              <w:left w:val="single" w:sz="4" w:space="0" w:color="auto"/>
              <w:bottom w:val="single" w:sz="4" w:space="0" w:color="auto"/>
              <w:right w:val="single" w:sz="4" w:space="0" w:color="auto"/>
            </w:tcBorders>
            <w:hideMark/>
          </w:tcPr>
          <w:p w:rsidR="00D8079F" w:rsidRPr="00D453CD" w:rsidRDefault="00D8079F">
            <w:pPr>
              <w:jc w:val="center"/>
              <w:rPr>
                <w:rFonts w:ascii="Liberation Serif" w:hAnsi="Liberation Serif"/>
                <w:b/>
                <w:sz w:val="22"/>
                <w:szCs w:val="22"/>
                <w:lang w:eastAsia="en-US"/>
              </w:rPr>
            </w:pPr>
            <w:r w:rsidRPr="00D453CD">
              <w:rPr>
                <w:rFonts w:ascii="Liberation Serif" w:hAnsi="Liberation Serif"/>
                <w:b/>
              </w:rPr>
              <w:t xml:space="preserve">Всего </w:t>
            </w:r>
          </w:p>
        </w:tc>
        <w:tc>
          <w:tcPr>
            <w:tcW w:w="567"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93</w:t>
            </w:r>
          </w:p>
        </w:tc>
        <w:tc>
          <w:tcPr>
            <w:tcW w:w="425"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8</w:t>
            </w:r>
          </w:p>
        </w:tc>
        <w:tc>
          <w:tcPr>
            <w:tcW w:w="568"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17</w:t>
            </w:r>
          </w:p>
        </w:tc>
        <w:tc>
          <w:tcPr>
            <w:tcW w:w="708"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55</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37</w:t>
            </w:r>
          </w:p>
        </w:tc>
        <w:tc>
          <w:tcPr>
            <w:tcW w:w="850"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D8079F" w:rsidRPr="00D453CD" w:rsidRDefault="00D8079F">
            <w:pPr>
              <w:jc w:val="center"/>
              <w:rPr>
                <w:rFonts w:ascii="Liberation Serif" w:hAnsi="Liberation Serif"/>
                <w:sz w:val="22"/>
                <w:szCs w:val="22"/>
                <w:lang w:eastAsia="en-US"/>
              </w:rPr>
            </w:pPr>
            <w:r w:rsidRPr="00D453CD">
              <w:rPr>
                <w:rFonts w:ascii="Liberation Serif" w:hAnsi="Liberation Serif"/>
              </w:rPr>
              <w:t>4</w:t>
            </w:r>
          </w:p>
        </w:tc>
      </w:tr>
    </w:tbl>
    <w:p w:rsidR="00D8079F" w:rsidRPr="00D453CD" w:rsidRDefault="00D8079F" w:rsidP="00D8079F">
      <w:pPr>
        <w:jc w:val="center"/>
        <w:rPr>
          <w:rFonts w:ascii="Liberation Serif" w:hAnsi="Liberation Serif" w:cstheme="minorBidi"/>
          <w:b/>
          <w:color w:val="000000" w:themeColor="text1"/>
          <w:szCs w:val="22"/>
          <w:lang w:eastAsia="en-US"/>
        </w:rPr>
      </w:pPr>
    </w:p>
    <w:p w:rsidR="00D8079F" w:rsidRPr="00D453CD" w:rsidRDefault="00D8079F" w:rsidP="00D8079F">
      <w:pPr>
        <w:jc w:val="center"/>
        <w:rPr>
          <w:rFonts w:ascii="Liberation Serif" w:hAnsi="Liberation Serif"/>
          <w:b/>
          <w:color w:val="000000" w:themeColor="text1"/>
        </w:rPr>
      </w:pPr>
    </w:p>
    <w:p w:rsidR="00D8079F" w:rsidRPr="00D453CD" w:rsidRDefault="00D8079F" w:rsidP="00D8079F">
      <w:pPr>
        <w:jc w:val="center"/>
        <w:rPr>
          <w:rFonts w:ascii="Liberation Serif" w:hAnsi="Liberation Serif"/>
          <w:b/>
          <w:color w:val="000000" w:themeColor="text1"/>
        </w:rPr>
      </w:pPr>
    </w:p>
    <w:p w:rsidR="00D8079F" w:rsidRPr="00D453CD" w:rsidRDefault="00D8079F" w:rsidP="00D8079F">
      <w:pPr>
        <w:jc w:val="both"/>
        <w:rPr>
          <w:rFonts w:ascii="Liberation Serif" w:hAnsi="Liberation Serif"/>
        </w:rPr>
      </w:pPr>
      <w:r w:rsidRPr="00D453CD">
        <w:rPr>
          <w:rFonts w:ascii="Liberation Serif" w:hAnsi="Liberation Serif"/>
        </w:rPr>
        <w:t>Председатель Собрания депутатов</w:t>
      </w:r>
    </w:p>
    <w:p w:rsidR="00D8079F" w:rsidRPr="00D453CD" w:rsidRDefault="00D8079F" w:rsidP="00D8079F">
      <w:pPr>
        <w:jc w:val="both"/>
        <w:rPr>
          <w:rFonts w:ascii="Liberation Serif" w:hAnsi="Liberation Serif"/>
          <w:b/>
          <w:color w:val="000000" w:themeColor="text1"/>
          <w:sz w:val="28"/>
        </w:rPr>
      </w:pPr>
      <w:r w:rsidRPr="00D453CD">
        <w:rPr>
          <w:rFonts w:ascii="Liberation Serif" w:hAnsi="Liberation Serif"/>
        </w:rPr>
        <w:t>муниципального образования поселок Уренгой                                                                                                                                   Е.Ф. Мартыненко</w:t>
      </w:r>
    </w:p>
    <w:p w:rsidR="00D8079F" w:rsidRPr="00D453CD" w:rsidRDefault="00D8079F" w:rsidP="00726E62">
      <w:pPr>
        <w:ind w:firstLine="709"/>
        <w:jc w:val="both"/>
        <w:rPr>
          <w:rFonts w:ascii="Liberation Serif" w:hAnsi="Liberation Serif"/>
        </w:rPr>
      </w:pPr>
    </w:p>
    <w:sectPr w:rsidR="00D8079F" w:rsidRPr="00D453CD" w:rsidSect="00D8079F">
      <w:pgSz w:w="16838" w:h="11906" w:orient="landscape"/>
      <w:pgMar w:top="1701" w:right="1134" w:bottom="567"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5FB" w:rsidRDefault="008935FB">
      <w:r>
        <w:separator/>
      </w:r>
    </w:p>
  </w:endnote>
  <w:endnote w:type="continuationSeparator" w:id="0">
    <w:p w:rsidR="008935FB" w:rsidRDefault="0089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5FB" w:rsidRDefault="008935FB">
      <w:r>
        <w:separator/>
      </w:r>
    </w:p>
  </w:footnote>
  <w:footnote w:type="continuationSeparator" w:id="0">
    <w:p w:rsidR="008935FB" w:rsidRDefault="00893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B28" w:rsidRDefault="00593B2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93B28" w:rsidRDefault="00593B28">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9014A"/>
    <w:multiLevelType w:val="hybridMultilevel"/>
    <w:tmpl w:val="BAD03192"/>
    <w:lvl w:ilvl="0" w:tplc="04190011">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15:restartNumberingAfterBreak="0">
    <w:nsid w:val="2E6D4150"/>
    <w:multiLevelType w:val="hybridMultilevel"/>
    <w:tmpl w:val="8020CFE6"/>
    <w:lvl w:ilvl="0" w:tplc="341C5E00">
      <w:start w:val="2"/>
      <w:numFmt w:val="decimal"/>
      <w:lvlText w:val="%1)"/>
      <w:lvlJc w:val="left"/>
      <w:pPr>
        <w:tabs>
          <w:tab w:val="num" w:pos="1780"/>
        </w:tabs>
        <w:ind w:left="1780" w:hanging="360"/>
      </w:pPr>
      <w:rPr>
        <w:rFonts w:hint="default"/>
      </w:rPr>
    </w:lvl>
    <w:lvl w:ilvl="1" w:tplc="04190019" w:tentative="1">
      <w:start w:val="1"/>
      <w:numFmt w:val="lowerLetter"/>
      <w:lvlText w:val="%2."/>
      <w:lvlJc w:val="left"/>
      <w:pPr>
        <w:tabs>
          <w:tab w:val="num" w:pos="2500"/>
        </w:tabs>
        <w:ind w:left="2500" w:hanging="360"/>
      </w:pPr>
    </w:lvl>
    <w:lvl w:ilvl="2" w:tplc="0419001B" w:tentative="1">
      <w:start w:val="1"/>
      <w:numFmt w:val="lowerRoman"/>
      <w:lvlText w:val="%3."/>
      <w:lvlJc w:val="right"/>
      <w:pPr>
        <w:tabs>
          <w:tab w:val="num" w:pos="3220"/>
        </w:tabs>
        <w:ind w:left="3220" w:hanging="180"/>
      </w:pPr>
    </w:lvl>
    <w:lvl w:ilvl="3" w:tplc="0419000F" w:tentative="1">
      <w:start w:val="1"/>
      <w:numFmt w:val="decimal"/>
      <w:lvlText w:val="%4."/>
      <w:lvlJc w:val="left"/>
      <w:pPr>
        <w:tabs>
          <w:tab w:val="num" w:pos="3940"/>
        </w:tabs>
        <w:ind w:left="3940" w:hanging="360"/>
      </w:pPr>
    </w:lvl>
    <w:lvl w:ilvl="4" w:tplc="04190019" w:tentative="1">
      <w:start w:val="1"/>
      <w:numFmt w:val="lowerLetter"/>
      <w:lvlText w:val="%5."/>
      <w:lvlJc w:val="left"/>
      <w:pPr>
        <w:tabs>
          <w:tab w:val="num" w:pos="4660"/>
        </w:tabs>
        <w:ind w:left="4660" w:hanging="360"/>
      </w:pPr>
    </w:lvl>
    <w:lvl w:ilvl="5" w:tplc="0419001B" w:tentative="1">
      <w:start w:val="1"/>
      <w:numFmt w:val="lowerRoman"/>
      <w:lvlText w:val="%6."/>
      <w:lvlJc w:val="right"/>
      <w:pPr>
        <w:tabs>
          <w:tab w:val="num" w:pos="5380"/>
        </w:tabs>
        <w:ind w:left="5380" w:hanging="180"/>
      </w:pPr>
    </w:lvl>
    <w:lvl w:ilvl="6" w:tplc="0419000F" w:tentative="1">
      <w:start w:val="1"/>
      <w:numFmt w:val="decimal"/>
      <w:lvlText w:val="%7."/>
      <w:lvlJc w:val="left"/>
      <w:pPr>
        <w:tabs>
          <w:tab w:val="num" w:pos="6100"/>
        </w:tabs>
        <w:ind w:left="6100" w:hanging="360"/>
      </w:pPr>
    </w:lvl>
    <w:lvl w:ilvl="7" w:tplc="04190019" w:tentative="1">
      <w:start w:val="1"/>
      <w:numFmt w:val="lowerLetter"/>
      <w:lvlText w:val="%8."/>
      <w:lvlJc w:val="left"/>
      <w:pPr>
        <w:tabs>
          <w:tab w:val="num" w:pos="6820"/>
        </w:tabs>
        <w:ind w:left="6820" w:hanging="360"/>
      </w:pPr>
    </w:lvl>
    <w:lvl w:ilvl="8" w:tplc="0419001B" w:tentative="1">
      <w:start w:val="1"/>
      <w:numFmt w:val="lowerRoman"/>
      <w:lvlText w:val="%9."/>
      <w:lvlJc w:val="right"/>
      <w:pPr>
        <w:tabs>
          <w:tab w:val="num" w:pos="7540"/>
        </w:tabs>
        <w:ind w:left="7540" w:hanging="180"/>
      </w:pPr>
    </w:lvl>
  </w:abstractNum>
  <w:abstractNum w:abstractNumId="2" w15:restartNumberingAfterBreak="0">
    <w:nsid w:val="420D25F4"/>
    <w:multiLevelType w:val="hybridMultilevel"/>
    <w:tmpl w:val="7D4C2C8A"/>
    <w:lvl w:ilvl="0" w:tplc="A6F225CA">
      <w:numFmt w:val="bullet"/>
      <w:lvlText w:val="-"/>
      <w:lvlJc w:val="left"/>
      <w:pPr>
        <w:tabs>
          <w:tab w:val="num" w:pos="1780"/>
        </w:tabs>
        <w:ind w:left="178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B2571E5"/>
    <w:multiLevelType w:val="hybridMultilevel"/>
    <w:tmpl w:val="C9BCC71E"/>
    <w:lvl w:ilvl="0" w:tplc="9B302146">
      <w:start w:val="1"/>
      <w:numFmt w:val="decimal"/>
      <w:lvlText w:val="%1)"/>
      <w:lvlJc w:val="left"/>
      <w:pPr>
        <w:tabs>
          <w:tab w:val="num" w:pos="1065"/>
        </w:tabs>
        <w:ind w:left="1065" w:hanging="106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556"/>
    <w:rsid w:val="00003AAE"/>
    <w:rsid w:val="00012D85"/>
    <w:rsid w:val="00014B34"/>
    <w:rsid w:val="00014C14"/>
    <w:rsid w:val="00022720"/>
    <w:rsid w:val="00022744"/>
    <w:rsid w:val="00033C9E"/>
    <w:rsid w:val="000454D9"/>
    <w:rsid w:val="00050781"/>
    <w:rsid w:val="000537CF"/>
    <w:rsid w:val="00053E8E"/>
    <w:rsid w:val="000573BA"/>
    <w:rsid w:val="0005749A"/>
    <w:rsid w:val="000709C2"/>
    <w:rsid w:val="00077DEF"/>
    <w:rsid w:val="00080AC7"/>
    <w:rsid w:val="00083803"/>
    <w:rsid w:val="000865B7"/>
    <w:rsid w:val="00086AC2"/>
    <w:rsid w:val="00087B49"/>
    <w:rsid w:val="0009038B"/>
    <w:rsid w:val="000949E7"/>
    <w:rsid w:val="000A0D24"/>
    <w:rsid w:val="000A1B5A"/>
    <w:rsid w:val="000B1F49"/>
    <w:rsid w:val="000B280D"/>
    <w:rsid w:val="000D1150"/>
    <w:rsid w:val="000D1D69"/>
    <w:rsid w:val="000D1E6B"/>
    <w:rsid w:val="000E4C4C"/>
    <w:rsid w:val="000F04F3"/>
    <w:rsid w:val="000F2E67"/>
    <w:rsid w:val="000F49C9"/>
    <w:rsid w:val="000F6C67"/>
    <w:rsid w:val="000F7915"/>
    <w:rsid w:val="000F7C4B"/>
    <w:rsid w:val="001043D4"/>
    <w:rsid w:val="00107F19"/>
    <w:rsid w:val="00125A5A"/>
    <w:rsid w:val="00131111"/>
    <w:rsid w:val="001312DE"/>
    <w:rsid w:val="001331E7"/>
    <w:rsid w:val="00133E4E"/>
    <w:rsid w:val="00137A39"/>
    <w:rsid w:val="00140CA6"/>
    <w:rsid w:val="00147477"/>
    <w:rsid w:val="00163219"/>
    <w:rsid w:val="00163E0B"/>
    <w:rsid w:val="001661EA"/>
    <w:rsid w:val="001711B4"/>
    <w:rsid w:val="001770C4"/>
    <w:rsid w:val="0019366E"/>
    <w:rsid w:val="001A0BCA"/>
    <w:rsid w:val="001A6728"/>
    <w:rsid w:val="001B1EE3"/>
    <w:rsid w:val="001D7288"/>
    <w:rsid w:val="001E43B3"/>
    <w:rsid w:val="001E785C"/>
    <w:rsid w:val="001F255C"/>
    <w:rsid w:val="00200A39"/>
    <w:rsid w:val="002137D7"/>
    <w:rsid w:val="00216A67"/>
    <w:rsid w:val="00217BEB"/>
    <w:rsid w:val="00225F76"/>
    <w:rsid w:val="00232C24"/>
    <w:rsid w:val="00235647"/>
    <w:rsid w:val="002357DC"/>
    <w:rsid w:val="00237505"/>
    <w:rsid w:val="00242BDD"/>
    <w:rsid w:val="00246C4E"/>
    <w:rsid w:val="00252937"/>
    <w:rsid w:val="00254DB5"/>
    <w:rsid w:val="00257ACD"/>
    <w:rsid w:val="0026459B"/>
    <w:rsid w:val="0027133B"/>
    <w:rsid w:val="00271837"/>
    <w:rsid w:val="0027319F"/>
    <w:rsid w:val="00273A71"/>
    <w:rsid w:val="00277532"/>
    <w:rsid w:val="002802B0"/>
    <w:rsid w:val="00283746"/>
    <w:rsid w:val="002959A9"/>
    <w:rsid w:val="0029796E"/>
    <w:rsid w:val="002B74E1"/>
    <w:rsid w:val="002C155C"/>
    <w:rsid w:val="002C1947"/>
    <w:rsid w:val="002C79F2"/>
    <w:rsid w:val="002D2E4B"/>
    <w:rsid w:val="002D6AE7"/>
    <w:rsid w:val="002E2A92"/>
    <w:rsid w:val="002E56C4"/>
    <w:rsid w:val="002F62F6"/>
    <w:rsid w:val="0030034D"/>
    <w:rsid w:val="003077E7"/>
    <w:rsid w:val="00314CB8"/>
    <w:rsid w:val="0031566D"/>
    <w:rsid w:val="00325626"/>
    <w:rsid w:val="003275C3"/>
    <w:rsid w:val="003562DC"/>
    <w:rsid w:val="00361C22"/>
    <w:rsid w:val="00380322"/>
    <w:rsid w:val="003804C3"/>
    <w:rsid w:val="00386050"/>
    <w:rsid w:val="003A0A0A"/>
    <w:rsid w:val="003A4929"/>
    <w:rsid w:val="003B1EE4"/>
    <w:rsid w:val="003C1C81"/>
    <w:rsid w:val="003C1F7E"/>
    <w:rsid w:val="003C284E"/>
    <w:rsid w:val="003C4BC4"/>
    <w:rsid w:val="003C64E3"/>
    <w:rsid w:val="003C6C02"/>
    <w:rsid w:val="003D15BB"/>
    <w:rsid w:val="003E00BF"/>
    <w:rsid w:val="003E1BCB"/>
    <w:rsid w:val="003F0EE8"/>
    <w:rsid w:val="003F551F"/>
    <w:rsid w:val="003F57D1"/>
    <w:rsid w:val="004133FD"/>
    <w:rsid w:val="00421759"/>
    <w:rsid w:val="00424D28"/>
    <w:rsid w:val="00432499"/>
    <w:rsid w:val="00436150"/>
    <w:rsid w:val="00437785"/>
    <w:rsid w:val="00446B75"/>
    <w:rsid w:val="004648D3"/>
    <w:rsid w:val="0048046B"/>
    <w:rsid w:val="00482619"/>
    <w:rsid w:val="00483F0A"/>
    <w:rsid w:val="00486A23"/>
    <w:rsid w:val="0049096C"/>
    <w:rsid w:val="004A046A"/>
    <w:rsid w:val="004B2CD6"/>
    <w:rsid w:val="004B6545"/>
    <w:rsid w:val="004C52D0"/>
    <w:rsid w:val="004D25ED"/>
    <w:rsid w:val="004D5AB8"/>
    <w:rsid w:val="004E719F"/>
    <w:rsid w:val="004F0810"/>
    <w:rsid w:val="004F376C"/>
    <w:rsid w:val="005033A8"/>
    <w:rsid w:val="00504692"/>
    <w:rsid w:val="00504B19"/>
    <w:rsid w:val="00506F0B"/>
    <w:rsid w:val="0051236C"/>
    <w:rsid w:val="00516FE3"/>
    <w:rsid w:val="00523C08"/>
    <w:rsid w:val="005510CB"/>
    <w:rsid w:val="00553BA2"/>
    <w:rsid w:val="005550B3"/>
    <w:rsid w:val="00560CAA"/>
    <w:rsid w:val="00563B90"/>
    <w:rsid w:val="00584CC6"/>
    <w:rsid w:val="00587F70"/>
    <w:rsid w:val="00593B28"/>
    <w:rsid w:val="00593BD9"/>
    <w:rsid w:val="0059757E"/>
    <w:rsid w:val="005A4740"/>
    <w:rsid w:val="005B01D0"/>
    <w:rsid w:val="005B0CCF"/>
    <w:rsid w:val="005B47B8"/>
    <w:rsid w:val="005B67E4"/>
    <w:rsid w:val="005C37CC"/>
    <w:rsid w:val="005D5734"/>
    <w:rsid w:val="005D5D01"/>
    <w:rsid w:val="005F59AA"/>
    <w:rsid w:val="00600895"/>
    <w:rsid w:val="00602F57"/>
    <w:rsid w:val="0061336B"/>
    <w:rsid w:val="00614A2A"/>
    <w:rsid w:val="00615492"/>
    <w:rsid w:val="00620BEE"/>
    <w:rsid w:val="0062771B"/>
    <w:rsid w:val="006277A6"/>
    <w:rsid w:val="00631BB1"/>
    <w:rsid w:val="0063454F"/>
    <w:rsid w:val="00641E6A"/>
    <w:rsid w:val="006566DB"/>
    <w:rsid w:val="00657A39"/>
    <w:rsid w:val="0066022B"/>
    <w:rsid w:val="00662B9D"/>
    <w:rsid w:val="00672555"/>
    <w:rsid w:val="00673ECC"/>
    <w:rsid w:val="00676DAF"/>
    <w:rsid w:val="006774E8"/>
    <w:rsid w:val="00680415"/>
    <w:rsid w:val="00680A9A"/>
    <w:rsid w:val="00683AA0"/>
    <w:rsid w:val="00685AF7"/>
    <w:rsid w:val="00686A23"/>
    <w:rsid w:val="006A2920"/>
    <w:rsid w:val="006A4E56"/>
    <w:rsid w:val="006B6EB3"/>
    <w:rsid w:val="006C50FA"/>
    <w:rsid w:val="006D0034"/>
    <w:rsid w:val="006D55F4"/>
    <w:rsid w:val="006D6433"/>
    <w:rsid w:val="006F384F"/>
    <w:rsid w:val="006F7D39"/>
    <w:rsid w:val="00703910"/>
    <w:rsid w:val="00710D07"/>
    <w:rsid w:val="00712A09"/>
    <w:rsid w:val="00712CCE"/>
    <w:rsid w:val="00721986"/>
    <w:rsid w:val="00721D1C"/>
    <w:rsid w:val="00726E62"/>
    <w:rsid w:val="007303C1"/>
    <w:rsid w:val="007317DA"/>
    <w:rsid w:val="00733332"/>
    <w:rsid w:val="00735368"/>
    <w:rsid w:val="00741E1E"/>
    <w:rsid w:val="00751C46"/>
    <w:rsid w:val="00752EAC"/>
    <w:rsid w:val="007603DE"/>
    <w:rsid w:val="007673D0"/>
    <w:rsid w:val="00771979"/>
    <w:rsid w:val="00776C65"/>
    <w:rsid w:val="00790A8B"/>
    <w:rsid w:val="00792572"/>
    <w:rsid w:val="007961AD"/>
    <w:rsid w:val="007A0D5B"/>
    <w:rsid w:val="007A1411"/>
    <w:rsid w:val="007B04D1"/>
    <w:rsid w:val="007B14DB"/>
    <w:rsid w:val="007B3501"/>
    <w:rsid w:val="007B5EEC"/>
    <w:rsid w:val="007B77AC"/>
    <w:rsid w:val="007C2799"/>
    <w:rsid w:val="007C31C7"/>
    <w:rsid w:val="007C385F"/>
    <w:rsid w:val="007C54C3"/>
    <w:rsid w:val="007D4F01"/>
    <w:rsid w:val="007E095E"/>
    <w:rsid w:val="007E403E"/>
    <w:rsid w:val="007F3536"/>
    <w:rsid w:val="007F6566"/>
    <w:rsid w:val="007F72F8"/>
    <w:rsid w:val="00802BF3"/>
    <w:rsid w:val="00821D3B"/>
    <w:rsid w:val="00825F3E"/>
    <w:rsid w:val="00850D88"/>
    <w:rsid w:val="00851108"/>
    <w:rsid w:val="0085636B"/>
    <w:rsid w:val="008648F5"/>
    <w:rsid w:val="0087228C"/>
    <w:rsid w:val="008735E0"/>
    <w:rsid w:val="00874E5E"/>
    <w:rsid w:val="00874F21"/>
    <w:rsid w:val="0087597C"/>
    <w:rsid w:val="00876921"/>
    <w:rsid w:val="008805F6"/>
    <w:rsid w:val="00880DE2"/>
    <w:rsid w:val="008935FB"/>
    <w:rsid w:val="0089640B"/>
    <w:rsid w:val="008A31A7"/>
    <w:rsid w:val="008C028D"/>
    <w:rsid w:val="008C775E"/>
    <w:rsid w:val="008C78B5"/>
    <w:rsid w:val="008D35FF"/>
    <w:rsid w:val="008D36F8"/>
    <w:rsid w:val="008D3E90"/>
    <w:rsid w:val="008D68F0"/>
    <w:rsid w:val="008E13C9"/>
    <w:rsid w:val="008E72B2"/>
    <w:rsid w:val="008F5077"/>
    <w:rsid w:val="00904DFD"/>
    <w:rsid w:val="00915C3C"/>
    <w:rsid w:val="00920731"/>
    <w:rsid w:val="00921922"/>
    <w:rsid w:val="009236BA"/>
    <w:rsid w:val="0092471E"/>
    <w:rsid w:val="009268A9"/>
    <w:rsid w:val="009328FD"/>
    <w:rsid w:val="0093477A"/>
    <w:rsid w:val="009414F2"/>
    <w:rsid w:val="00955343"/>
    <w:rsid w:val="00955BD0"/>
    <w:rsid w:val="009607F7"/>
    <w:rsid w:val="00966F63"/>
    <w:rsid w:val="00970405"/>
    <w:rsid w:val="00971AF0"/>
    <w:rsid w:val="00971B48"/>
    <w:rsid w:val="009729B4"/>
    <w:rsid w:val="00977C71"/>
    <w:rsid w:val="00982D0C"/>
    <w:rsid w:val="00987A00"/>
    <w:rsid w:val="00987F17"/>
    <w:rsid w:val="00990ABA"/>
    <w:rsid w:val="00991E2F"/>
    <w:rsid w:val="00992B80"/>
    <w:rsid w:val="009932E9"/>
    <w:rsid w:val="00993A2E"/>
    <w:rsid w:val="00996B8F"/>
    <w:rsid w:val="0099714A"/>
    <w:rsid w:val="009A3EEA"/>
    <w:rsid w:val="009A4273"/>
    <w:rsid w:val="009A70A6"/>
    <w:rsid w:val="009B743B"/>
    <w:rsid w:val="009C070F"/>
    <w:rsid w:val="009C6031"/>
    <w:rsid w:val="009D084E"/>
    <w:rsid w:val="009D231F"/>
    <w:rsid w:val="009D55C2"/>
    <w:rsid w:val="009D6FEC"/>
    <w:rsid w:val="009E0C36"/>
    <w:rsid w:val="009E26B8"/>
    <w:rsid w:val="009E3C10"/>
    <w:rsid w:val="009F176B"/>
    <w:rsid w:val="009F6561"/>
    <w:rsid w:val="009F7977"/>
    <w:rsid w:val="00A20556"/>
    <w:rsid w:val="00A34578"/>
    <w:rsid w:val="00A4011C"/>
    <w:rsid w:val="00A4600A"/>
    <w:rsid w:val="00A46F1C"/>
    <w:rsid w:val="00A5107E"/>
    <w:rsid w:val="00A54E40"/>
    <w:rsid w:val="00A54ECE"/>
    <w:rsid w:val="00A60608"/>
    <w:rsid w:val="00A61A9D"/>
    <w:rsid w:val="00A65A68"/>
    <w:rsid w:val="00A75506"/>
    <w:rsid w:val="00A80725"/>
    <w:rsid w:val="00A81B2E"/>
    <w:rsid w:val="00A84033"/>
    <w:rsid w:val="00AB10A5"/>
    <w:rsid w:val="00AB21A7"/>
    <w:rsid w:val="00AC03E4"/>
    <w:rsid w:val="00AC3B71"/>
    <w:rsid w:val="00AD5F4C"/>
    <w:rsid w:val="00AE42A2"/>
    <w:rsid w:val="00AE6B0D"/>
    <w:rsid w:val="00AE789C"/>
    <w:rsid w:val="00AF2E65"/>
    <w:rsid w:val="00AF383C"/>
    <w:rsid w:val="00AF6471"/>
    <w:rsid w:val="00AF7427"/>
    <w:rsid w:val="00B03814"/>
    <w:rsid w:val="00B062F3"/>
    <w:rsid w:val="00B148BB"/>
    <w:rsid w:val="00B205E9"/>
    <w:rsid w:val="00B42F56"/>
    <w:rsid w:val="00B43C75"/>
    <w:rsid w:val="00B5369F"/>
    <w:rsid w:val="00B542E4"/>
    <w:rsid w:val="00B554A2"/>
    <w:rsid w:val="00B55786"/>
    <w:rsid w:val="00B6013B"/>
    <w:rsid w:val="00B736A8"/>
    <w:rsid w:val="00B744DC"/>
    <w:rsid w:val="00B804EE"/>
    <w:rsid w:val="00B81106"/>
    <w:rsid w:val="00B81B42"/>
    <w:rsid w:val="00B84936"/>
    <w:rsid w:val="00B84A74"/>
    <w:rsid w:val="00B87C9D"/>
    <w:rsid w:val="00B9173C"/>
    <w:rsid w:val="00BA12CB"/>
    <w:rsid w:val="00BA4DD3"/>
    <w:rsid w:val="00BB23CE"/>
    <w:rsid w:val="00BB442B"/>
    <w:rsid w:val="00BC019C"/>
    <w:rsid w:val="00BC1BBD"/>
    <w:rsid w:val="00BC4078"/>
    <w:rsid w:val="00BD1BEF"/>
    <w:rsid w:val="00BD2D42"/>
    <w:rsid w:val="00BE3B12"/>
    <w:rsid w:val="00BE458D"/>
    <w:rsid w:val="00BE616E"/>
    <w:rsid w:val="00BE779E"/>
    <w:rsid w:val="00BF1C16"/>
    <w:rsid w:val="00BF6180"/>
    <w:rsid w:val="00C02CF4"/>
    <w:rsid w:val="00C046B3"/>
    <w:rsid w:val="00C44369"/>
    <w:rsid w:val="00C4526F"/>
    <w:rsid w:val="00C45662"/>
    <w:rsid w:val="00C464A2"/>
    <w:rsid w:val="00C50F32"/>
    <w:rsid w:val="00C524AA"/>
    <w:rsid w:val="00C52908"/>
    <w:rsid w:val="00C537D9"/>
    <w:rsid w:val="00C54E2C"/>
    <w:rsid w:val="00C553EF"/>
    <w:rsid w:val="00C56C2D"/>
    <w:rsid w:val="00C628EB"/>
    <w:rsid w:val="00C7164D"/>
    <w:rsid w:val="00C73D32"/>
    <w:rsid w:val="00C80CD7"/>
    <w:rsid w:val="00C8387D"/>
    <w:rsid w:val="00C85791"/>
    <w:rsid w:val="00C93297"/>
    <w:rsid w:val="00CA220A"/>
    <w:rsid w:val="00CA658E"/>
    <w:rsid w:val="00CB4AD5"/>
    <w:rsid w:val="00CB6551"/>
    <w:rsid w:val="00CC364E"/>
    <w:rsid w:val="00CC5480"/>
    <w:rsid w:val="00CC76E6"/>
    <w:rsid w:val="00CD3C78"/>
    <w:rsid w:val="00CD7740"/>
    <w:rsid w:val="00CD7E26"/>
    <w:rsid w:val="00CE78C0"/>
    <w:rsid w:val="00CF4DFB"/>
    <w:rsid w:val="00D00551"/>
    <w:rsid w:val="00D05566"/>
    <w:rsid w:val="00D075B0"/>
    <w:rsid w:val="00D25D46"/>
    <w:rsid w:val="00D33432"/>
    <w:rsid w:val="00D33802"/>
    <w:rsid w:val="00D33CE5"/>
    <w:rsid w:val="00D370DB"/>
    <w:rsid w:val="00D37F34"/>
    <w:rsid w:val="00D41A69"/>
    <w:rsid w:val="00D41E51"/>
    <w:rsid w:val="00D43D63"/>
    <w:rsid w:val="00D453CD"/>
    <w:rsid w:val="00D454F4"/>
    <w:rsid w:val="00D45738"/>
    <w:rsid w:val="00D46720"/>
    <w:rsid w:val="00D514B3"/>
    <w:rsid w:val="00D53934"/>
    <w:rsid w:val="00D733CF"/>
    <w:rsid w:val="00D741D6"/>
    <w:rsid w:val="00D8079F"/>
    <w:rsid w:val="00D8089A"/>
    <w:rsid w:val="00D87F70"/>
    <w:rsid w:val="00D90E16"/>
    <w:rsid w:val="00DA3ED9"/>
    <w:rsid w:val="00DA65B2"/>
    <w:rsid w:val="00DB173C"/>
    <w:rsid w:val="00DC4D10"/>
    <w:rsid w:val="00DD40D5"/>
    <w:rsid w:val="00DD467B"/>
    <w:rsid w:val="00DE55B2"/>
    <w:rsid w:val="00DF3CBD"/>
    <w:rsid w:val="00DF5E52"/>
    <w:rsid w:val="00E01ABE"/>
    <w:rsid w:val="00E031E7"/>
    <w:rsid w:val="00E066D7"/>
    <w:rsid w:val="00E152EE"/>
    <w:rsid w:val="00E22A40"/>
    <w:rsid w:val="00E25A27"/>
    <w:rsid w:val="00E267D1"/>
    <w:rsid w:val="00E26870"/>
    <w:rsid w:val="00E31DAD"/>
    <w:rsid w:val="00E332EA"/>
    <w:rsid w:val="00E34EFB"/>
    <w:rsid w:val="00E37A8B"/>
    <w:rsid w:val="00E47068"/>
    <w:rsid w:val="00E50958"/>
    <w:rsid w:val="00E6152B"/>
    <w:rsid w:val="00E634AC"/>
    <w:rsid w:val="00E66F6C"/>
    <w:rsid w:val="00E7113A"/>
    <w:rsid w:val="00E83E55"/>
    <w:rsid w:val="00E877A4"/>
    <w:rsid w:val="00E92C1C"/>
    <w:rsid w:val="00E9333F"/>
    <w:rsid w:val="00EB40FD"/>
    <w:rsid w:val="00EC786E"/>
    <w:rsid w:val="00EC7E7E"/>
    <w:rsid w:val="00ED24E6"/>
    <w:rsid w:val="00ED3234"/>
    <w:rsid w:val="00ED4718"/>
    <w:rsid w:val="00ED61C0"/>
    <w:rsid w:val="00EE18E7"/>
    <w:rsid w:val="00EE5150"/>
    <w:rsid w:val="00EE518F"/>
    <w:rsid w:val="00EE565A"/>
    <w:rsid w:val="00EE5B63"/>
    <w:rsid w:val="00EF1CA1"/>
    <w:rsid w:val="00EF4692"/>
    <w:rsid w:val="00EF55F3"/>
    <w:rsid w:val="00F05F81"/>
    <w:rsid w:val="00F07A8A"/>
    <w:rsid w:val="00F15909"/>
    <w:rsid w:val="00F172F9"/>
    <w:rsid w:val="00F2090A"/>
    <w:rsid w:val="00F24AD9"/>
    <w:rsid w:val="00F3094F"/>
    <w:rsid w:val="00F35D1C"/>
    <w:rsid w:val="00F45CE2"/>
    <w:rsid w:val="00F46FB9"/>
    <w:rsid w:val="00F50D76"/>
    <w:rsid w:val="00F63C9F"/>
    <w:rsid w:val="00F716F9"/>
    <w:rsid w:val="00F753E1"/>
    <w:rsid w:val="00F76646"/>
    <w:rsid w:val="00F766CC"/>
    <w:rsid w:val="00F82907"/>
    <w:rsid w:val="00F864E9"/>
    <w:rsid w:val="00F902B4"/>
    <w:rsid w:val="00F903D1"/>
    <w:rsid w:val="00FB05C1"/>
    <w:rsid w:val="00FB3759"/>
    <w:rsid w:val="00FB6FD0"/>
    <w:rsid w:val="00FC0053"/>
    <w:rsid w:val="00FC49DE"/>
    <w:rsid w:val="00FE0499"/>
    <w:rsid w:val="00FE31B3"/>
    <w:rsid w:val="00FE7694"/>
    <w:rsid w:val="00FF0A31"/>
    <w:rsid w:val="00FF3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2E2D58-621F-41E2-B621-D5098145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5">
    <w:name w:val="heading 5"/>
    <w:basedOn w:val="a"/>
    <w:next w:val="a"/>
    <w:qFormat/>
    <w:pPr>
      <w:keepNext/>
      <w:jc w:val="center"/>
      <w:outlineLvl w:val="4"/>
    </w:pPr>
    <w:rPr>
      <w:b/>
      <w:sz w:val="28"/>
      <w:szCs w:val="20"/>
    </w:rPr>
  </w:style>
  <w:style w:type="paragraph" w:styleId="7">
    <w:name w:val="heading 7"/>
    <w:basedOn w:val="a"/>
    <w:next w:val="a"/>
    <w:qFormat/>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Pr>
      <w:b/>
      <w:bCs/>
      <w:color w:val="000080"/>
      <w:sz w:val="20"/>
      <w:szCs w:val="20"/>
    </w:rPr>
  </w:style>
  <w:style w:type="character" w:customStyle="1" w:styleId="a4">
    <w:name w:val="Гипертекстовая ссылка"/>
    <w:rPr>
      <w:b/>
      <w:bCs/>
      <w:color w:val="008000"/>
      <w:sz w:val="20"/>
      <w:szCs w:val="20"/>
      <w:u w:val="single"/>
    </w:rPr>
  </w:style>
  <w:style w:type="paragraph" w:customStyle="1" w:styleId="a5">
    <w:name w:val="Заголовок статьи"/>
    <w:basedOn w:val="a"/>
    <w:next w:val="a"/>
    <w:pPr>
      <w:autoSpaceDE w:val="0"/>
      <w:autoSpaceDN w:val="0"/>
      <w:adjustRightInd w:val="0"/>
      <w:ind w:left="1612" w:hanging="892"/>
      <w:jc w:val="both"/>
    </w:pPr>
    <w:rPr>
      <w:rFonts w:ascii="Arial" w:hAnsi="Arial"/>
      <w:sz w:val="20"/>
      <w:szCs w:val="20"/>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styleId="a6">
    <w:name w:val="footer"/>
    <w:basedOn w:val="a"/>
    <w:pPr>
      <w:tabs>
        <w:tab w:val="center" w:pos="4677"/>
        <w:tab w:val="right" w:pos="9355"/>
      </w:tabs>
    </w:pPr>
    <w:rPr>
      <w:sz w:val="28"/>
      <w:szCs w:val="28"/>
    </w:rPr>
  </w:style>
  <w:style w:type="paragraph" w:customStyle="1" w:styleId="a7">
    <w:name w:val="Комментарий"/>
    <w:basedOn w:val="a"/>
    <w:next w:val="a"/>
    <w:pPr>
      <w:autoSpaceDE w:val="0"/>
      <w:autoSpaceDN w:val="0"/>
      <w:adjustRightInd w:val="0"/>
      <w:ind w:left="170"/>
      <w:jc w:val="both"/>
    </w:pPr>
    <w:rPr>
      <w:rFonts w:ascii="Arial" w:hAnsi="Arial"/>
      <w:i/>
      <w:iCs/>
      <w:color w:val="800080"/>
      <w:sz w:val="20"/>
      <w:szCs w:val="20"/>
    </w:rPr>
  </w:style>
  <w:style w:type="paragraph" w:styleId="a8">
    <w:name w:val="header"/>
    <w:basedOn w:val="a"/>
    <w:link w:val="a9"/>
    <w:pPr>
      <w:tabs>
        <w:tab w:val="center" w:pos="4677"/>
        <w:tab w:val="right" w:pos="9355"/>
      </w:tabs>
    </w:pPr>
  </w:style>
  <w:style w:type="character" w:styleId="aa">
    <w:name w:val="page number"/>
    <w:basedOn w:val="a0"/>
  </w:style>
  <w:style w:type="paragraph" w:styleId="ab">
    <w:name w:val="Body Text"/>
    <w:basedOn w:val="a"/>
    <w:link w:val="ac"/>
    <w:pPr>
      <w:widowControl w:val="0"/>
      <w:shd w:val="clear" w:color="auto" w:fill="FFFFFF"/>
      <w:tabs>
        <w:tab w:val="left" w:pos="869"/>
      </w:tabs>
      <w:autoSpaceDE w:val="0"/>
      <w:autoSpaceDN w:val="0"/>
      <w:adjustRightInd w:val="0"/>
      <w:ind w:right="29"/>
      <w:jc w:val="both"/>
    </w:pPr>
    <w:rPr>
      <w:sz w:val="28"/>
      <w:szCs w:val="20"/>
    </w:rPr>
  </w:style>
  <w:style w:type="paragraph" w:styleId="ad">
    <w:name w:val="Body Text Indent"/>
    <w:basedOn w:val="a"/>
    <w:link w:val="ae"/>
    <w:pPr>
      <w:spacing w:after="120"/>
      <w:ind w:left="283"/>
    </w:pPr>
  </w:style>
  <w:style w:type="paragraph" w:customStyle="1" w:styleId="ConsPlusNormal">
    <w:name w:val="ConsPlusNormal"/>
    <w:pPr>
      <w:widowControl w:val="0"/>
      <w:snapToGrid w:val="0"/>
      <w:ind w:firstLine="720"/>
    </w:pPr>
    <w:rPr>
      <w:rFonts w:ascii="Arial" w:hAnsi="Arial"/>
    </w:rPr>
  </w:style>
  <w:style w:type="paragraph" w:customStyle="1" w:styleId="af">
    <w:name w:val="Прижатый влево"/>
    <w:basedOn w:val="a"/>
    <w:next w:val="a"/>
    <w:pPr>
      <w:autoSpaceDE w:val="0"/>
      <w:autoSpaceDN w:val="0"/>
      <w:adjustRightInd w:val="0"/>
    </w:pPr>
    <w:rPr>
      <w:rFonts w:ascii="Arial" w:hAnsi="Arial"/>
      <w:sz w:val="20"/>
      <w:szCs w:val="20"/>
    </w:rPr>
  </w:style>
  <w:style w:type="paragraph" w:styleId="af0">
    <w:name w:val="Balloon Text"/>
    <w:basedOn w:val="a"/>
    <w:semiHidden/>
    <w:rPr>
      <w:rFonts w:ascii="Tahoma" w:hAnsi="Tahoma" w:cs="Tahoma"/>
      <w:sz w:val="16"/>
      <w:szCs w:val="16"/>
    </w:rPr>
  </w:style>
  <w:style w:type="paragraph" w:styleId="2">
    <w:name w:val="Body Text Indent 2"/>
    <w:basedOn w:val="a"/>
    <w:pPr>
      <w:spacing w:after="120" w:line="480" w:lineRule="auto"/>
      <w:ind w:left="283"/>
    </w:p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styleId="3">
    <w:name w:val="Body Text Indent 3"/>
    <w:basedOn w:val="a"/>
    <w:link w:val="30"/>
    <w:pPr>
      <w:autoSpaceDE w:val="0"/>
      <w:autoSpaceDN w:val="0"/>
      <w:adjustRightInd w:val="0"/>
      <w:spacing w:before="120"/>
      <w:ind w:firstLine="697"/>
      <w:jc w:val="both"/>
    </w:pPr>
    <w:rPr>
      <w:color w:val="000000"/>
      <w:sz w:val="28"/>
      <w:szCs w:val="28"/>
    </w:rPr>
  </w:style>
  <w:style w:type="paragraph" w:styleId="20">
    <w:name w:val="Body Text 2"/>
    <w:basedOn w:val="a"/>
    <w:pPr>
      <w:autoSpaceDE w:val="0"/>
      <w:autoSpaceDN w:val="0"/>
      <w:adjustRightInd w:val="0"/>
      <w:jc w:val="both"/>
    </w:pPr>
    <w:rPr>
      <w:sz w:val="28"/>
      <w:szCs w:val="28"/>
    </w:rPr>
  </w:style>
  <w:style w:type="paragraph" w:styleId="af1">
    <w:name w:val="Message Header"/>
    <w:basedOn w:val="a"/>
    <w:rsid w:val="00C464A2"/>
    <w:pPr>
      <w:spacing w:before="1200"/>
      <w:jc w:val="center"/>
    </w:pPr>
    <w:rPr>
      <w:caps/>
      <w:spacing w:val="40"/>
      <w:szCs w:val="20"/>
    </w:rPr>
  </w:style>
  <w:style w:type="paragraph" w:customStyle="1" w:styleId="ConsPlusTitle">
    <w:name w:val="ConsPlusTitle"/>
    <w:rsid w:val="003C6C02"/>
    <w:pPr>
      <w:widowControl w:val="0"/>
      <w:autoSpaceDE w:val="0"/>
      <w:autoSpaceDN w:val="0"/>
      <w:adjustRightInd w:val="0"/>
    </w:pPr>
    <w:rPr>
      <w:rFonts w:ascii="Arial" w:hAnsi="Arial" w:cs="Arial"/>
      <w:b/>
      <w:bCs/>
    </w:rPr>
  </w:style>
  <w:style w:type="paragraph" w:customStyle="1" w:styleId="CharChar">
    <w:name w:val="Char Char"/>
    <w:basedOn w:val="a"/>
    <w:rsid w:val="00EF55F3"/>
    <w:pPr>
      <w:spacing w:after="160" w:line="240" w:lineRule="exact"/>
    </w:pPr>
    <w:rPr>
      <w:rFonts w:ascii="Verdana" w:hAnsi="Verdana"/>
      <w:sz w:val="20"/>
      <w:szCs w:val="20"/>
      <w:lang w:val="en-US" w:eastAsia="en-US"/>
    </w:rPr>
  </w:style>
  <w:style w:type="character" w:customStyle="1" w:styleId="a9">
    <w:name w:val="Верхний колонтитул Знак"/>
    <w:link w:val="a8"/>
    <w:rsid w:val="00776C65"/>
    <w:rPr>
      <w:sz w:val="24"/>
      <w:szCs w:val="24"/>
    </w:rPr>
  </w:style>
  <w:style w:type="character" w:customStyle="1" w:styleId="ae">
    <w:name w:val="Основной текст с отступом Знак"/>
    <w:link w:val="ad"/>
    <w:rsid w:val="00776C65"/>
    <w:rPr>
      <w:sz w:val="24"/>
      <w:szCs w:val="24"/>
    </w:rPr>
  </w:style>
  <w:style w:type="character" w:customStyle="1" w:styleId="ac">
    <w:name w:val="Основной текст Знак"/>
    <w:link w:val="ab"/>
    <w:rsid w:val="00776C65"/>
    <w:rPr>
      <w:sz w:val="28"/>
      <w:shd w:val="clear" w:color="auto" w:fill="FFFFFF"/>
    </w:rPr>
  </w:style>
  <w:style w:type="character" w:customStyle="1" w:styleId="30">
    <w:name w:val="Основной текст с отступом 3 Знак"/>
    <w:link w:val="3"/>
    <w:rsid w:val="00776C65"/>
    <w:rPr>
      <w:color w:val="000000"/>
      <w:sz w:val="28"/>
      <w:szCs w:val="28"/>
    </w:rPr>
  </w:style>
  <w:style w:type="paragraph" w:styleId="af2">
    <w:name w:val="Normal (Web)"/>
    <w:basedOn w:val="a"/>
    <w:rsid w:val="00E03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323917">
      <w:bodyDiv w:val="1"/>
      <w:marLeft w:val="0"/>
      <w:marRight w:val="0"/>
      <w:marTop w:val="0"/>
      <w:marBottom w:val="0"/>
      <w:divBdr>
        <w:top w:val="none" w:sz="0" w:space="0" w:color="auto"/>
        <w:left w:val="none" w:sz="0" w:space="0" w:color="auto"/>
        <w:bottom w:val="none" w:sz="0" w:space="0" w:color="auto"/>
        <w:right w:val="none" w:sz="0" w:space="0" w:color="auto"/>
      </w:divBdr>
    </w:div>
    <w:div w:id="1174955871">
      <w:bodyDiv w:val="1"/>
      <w:marLeft w:val="0"/>
      <w:marRight w:val="0"/>
      <w:marTop w:val="0"/>
      <w:marBottom w:val="0"/>
      <w:divBdr>
        <w:top w:val="none" w:sz="0" w:space="0" w:color="auto"/>
        <w:left w:val="none" w:sz="0" w:space="0" w:color="auto"/>
        <w:bottom w:val="none" w:sz="0" w:space="0" w:color="auto"/>
        <w:right w:val="none" w:sz="0" w:space="0" w:color="auto"/>
      </w:divBdr>
      <w:divsChild>
        <w:div w:id="762336654">
          <w:marLeft w:val="0"/>
          <w:marRight w:val="0"/>
          <w:marTop w:val="0"/>
          <w:marBottom w:val="0"/>
          <w:divBdr>
            <w:top w:val="none" w:sz="0" w:space="0" w:color="auto"/>
            <w:left w:val="none" w:sz="0" w:space="0" w:color="auto"/>
            <w:bottom w:val="none" w:sz="0" w:space="0" w:color="auto"/>
            <w:right w:val="none" w:sz="0" w:space="0" w:color="auto"/>
          </w:divBdr>
        </w:div>
      </w:divsChild>
    </w:div>
    <w:div w:id="1378166123">
      <w:bodyDiv w:val="1"/>
      <w:marLeft w:val="0"/>
      <w:marRight w:val="0"/>
      <w:marTop w:val="0"/>
      <w:marBottom w:val="0"/>
      <w:divBdr>
        <w:top w:val="none" w:sz="0" w:space="0" w:color="auto"/>
        <w:left w:val="none" w:sz="0" w:space="0" w:color="auto"/>
        <w:bottom w:val="none" w:sz="0" w:space="0" w:color="auto"/>
        <w:right w:val="none" w:sz="0" w:space="0" w:color="auto"/>
      </w:divBdr>
    </w:div>
    <w:div w:id="1627194715">
      <w:bodyDiv w:val="1"/>
      <w:marLeft w:val="0"/>
      <w:marRight w:val="0"/>
      <w:marTop w:val="0"/>
      <w:marBottom w:val="0"/>
      <w:divBdr>
        <w:top w:val="none" w:sz="0" w:space="0" w:color="auto"/>
        <w:left w:val="none" w:sz="0" w:space="0" w:color="auto"/>
        <w:bottom w:val="none" w:sz="0" w:space="0" w:color="auto"/>
        <w:right w:val="none" w:sz="0" w:space="0" w:color="auto"/>
      </w:divBdr>
    </w:div>
    <w:div w:id="1692800534">
      <w:bodyDiv w:val="1"/>
      <w:marLeft w:val="0"/>
      <w:marRight w:val="0"/>
      <w:marTop w:val="0"/>
      <w:marBottom w:val="0"/>
      <w:divBdr>
        <w:top w:val="none" w:sz="0" w:space="0" w:color="auto"/>
        <w:left w:val="none" w:sz="0" w:space="0" w:color="auto"/>
        <w:bottom w:val="none" w:sz="0" w:space="0" w:color="auto"/>
        <w:right w:val="none" w:sz="0" w:space="0" w:color="auto"/>
      </w:divBdr>
    </w:div>
    <w:div w:id="1811677304">
      <w:bodyDiv w:val="1"/>
      <w:marLeft w:val="0"/>
      <w:marRight w:val="0"/>
      <w:marTop w:val="0"/>
      <w:marBottom w:val="0"/>
      <w:divBdr>
        <w:top w:val="none" w:sz="0" w:space="0" w:color="auto"/>
        <w:left w:val="none" w:sz="0" w:space="0" w:color="auto"/>
        <w:bottom w:val="none" w:sz="0" w:space="0" w:color="auto"/>
        <w:right w:val="none" w:sz="0" w:space="0" w:color="auto"/>
      </w:divBdr>
    </w:div>
    <w:div w:id="1835218597">
      <w:bodyDiv w:val="1"/>
      <w:marLeft w:val="0"/>
      <w:marRight w:val="0"/>
      <w:marTop w:val="0"/>
      <w:marBottom w:val="0"/>
      <w:divBdr>
        <w:top w:val="none" w:sz="0" w:space="0" w:color="auto"/>
        <w:left w:val="none" w:sz="0" w:space="0" w:color="auto"/>
        <w:bottom w:val="none" w:sz="0" w:space="0" w:color="auto"/>
        <w:right w:val="none" w:sz="0" w:space="0" w:color="auto"/>
      </w:divBdr>
    </w:div>
    <w:div w:id="183588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34539-B374-4042-ADFE-E362AB59F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1268</Words>
  <Characters>7234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ADM76</cp:lastModifiedBy>
  <cp:revision>2</cp:revision>
  <cp:lastPrinted>2019-05-06T05:27:00Z</cp:lastPrinted>
  <dcterms:created xsi:type="dcterms:W3CDTF">2019-05-07T07:28:00Z</dcterms:created>
  <dcterms:modified xsi:type="dcterms:W3CDTF">2019-05-07T07:28:00Z</dcterms:modified>
</cp:coreProperties>
</file>